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DE25C" w14:textId="77777777" w:rsidR="00EE626E" w:rsidRPr="00DC764A" w:rsidRDefault="00EE626E" w:rsidP="00EE626E">
      <w:pPr>
        <w:autoSpaceDE w:val="0"/>
        <w:autoSpaceDN w:val="0"/>
        <w:adjustRightInd w:val="0"/>
        <w:jc w:val="center"/>
        <w:rPr>
          <w:rFonts w:ascii="Times New Roman" w:eastAsiaTheme="minorHAnsi" w:hAnsi="Times New Roman" w:cs="Times New Roman"/>
          <w:i/>
          <w:iCs/>
          <w:sz w:val="28"/>
          <w:szCs w:val="28"/>
          <w14:ligatures w14:val="standardContextual"/>
        </w:rPr>
      </w:pPr>
      <w:r w:rsidRPr="00DC764A">
        <w:rPr>
          <w:rFonts w:ascii="Times New Roman" w:eastAsiaTheme="minorHAnsi" w:hAnsi="Times New Roman" w:cs="Times New Roman"/>
          <w:b/>
          <w:bCs/>
          <w:sz w:val="28"/>
          <w:szCs w:val="28"/>
          <w14:ligatures w14:val="standardContextual"/>
        </w:rPr>
        <w:t>Bölüm B: Taslak Sözleşme Özel Koşullar ve Ekleri</w:t>
      </w:r>
    </w:p>
    <w:p w14:paraId="19C1CAD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w:t>
      </w:r>
    </w:p>
    <w:p w14:paraId="3A8ECD9B"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SÖZLEŞME VE ÖZEL KOŞULLAR</w:t>
      </w:r>
    </w:p>
    <w:p w14:paraId="13727BB1"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w:t>
      </w:r>
    </w:p>
    <w:p w14:paraId="29FFFA9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p w14:paraId="5C3E0D2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w:t>
      </w:r>
    </w:p>
    <w:p w14:paraId="538CAE19"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MAKİNE EKİPMAN ALIM SÖZLEŞMESİ</w:t>
      </w:r>
    </w:p>
    <w:p w14:paraId="56FFCFBF" w14:textId="77777777" w:rsidR="00EE626E" w:rsidRPr="00D74662" w:rsidRDefault="00EE626E" w:rsidP="00EE626E">
      <w:pPr>
        <w:autoSpaceDE w:val="0"/>
        <w:autoSpaceDN w:val="0"/>
        <w:adjustRightInd w:val="0"/>
        <w:rPr>
          <w:rFonts w:ascii="Times New Roman" w:eastAsiaTheme="minorHAnsi" w:hAnsi="Times New Roman" w:cs="Times New Roman"/>
          <w:b/>
          <w:bCs/>
          <w:szCs w:val="22"/>
          <w14:ligatures w14:val="standardContextual"/>
        </w:rPr>
      </w:pPr>
      <w:r w:rsidRPr="00D74662">
        <w:rPr>
          <w:rFonts w:ascii="Times New Roman" w:eastAsiaTheme="minorHAnsi" w:hAnsi="Times New Roman" w:cs="Times New Roman"/>
          <w:b/>
          <w:bCs/>
          <w:szCs w:val="22"/>
          <w14:ligatures w14:val="standardContextual"/>
        </w:rPr>
        <w:t>Bir tarafta</w:t>
      </w:r>
    </w:p>
    <w:p w14:paraId="2ED1A3FC" w14:textId="62CD2EFA" w:rsidR="00EE626E" w:rsidRPr="00D74662" w:rsidRDefault="00EE626E" w:rsidP="00EE626E">
      <w:pPr>
        <w:autoSpaceDE w:val="0"/>
        <w:autoSpaceDN w:val="0"/>
        <w:adjustRightInd w:val="0"/>
        <w:rPr>
          <w:rFonts w:ascii="Times New Roman" w:eastAsiaTheme="minorHAnsi" w:hAnsi="Times New Roman" w:cs="Times New Roman"/>
          <w:b/>
          <w:bCs/>
          <w:szCs w:val="22"/>
          <w14:ligatures w14:val="standardContextual"/>
        </w:rPr>
      </w:pPr>
      <w:r w:rsidRPr="00D74662">
        <w:rPr>
          <w:rFonts w:ascii="Times New Roman" w:eastAsiaTheme="minorHAnsi" w:hAnsi="Times New Roman" w:cs="Times New Roman"/>
          <w:b/>
          <w:bCs/>
          <w:szCs w:val="22"/>
          <w14:ligatures w14:val="standardContextual"/>
        </w:rPr>
        <w:t>Adres:</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szCs w:val="22"/>
          <w14:ligatures w14:val="standardContextual"/>
        </w:rPr>
        <w:t xml:space="preserve">Moğultay Mahallesi Emniyet Sokak. No: 8/1 C Merkez-Tunceli adresinde ikamet eden </w:t>
      </w:r>
    </w:p>
    <w:p w14:paraId="3B8CCCF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proofErr w:type="gramStart"/>
      <w:r w:rsidRPr="00D74662">
        <w:rPr>
          <w:rFonts w:ascii="Times New Roman" w:eastAsiaTheme="minorHAnsi" w:hAnsi="Times New Roman" w:cs="Times New Roman"/>
          <w:b/>
          <w:bCs/>
          <w:szCs w:val="22"/>
          <w14:ligatures w14:val="standardContextual"/>
        </w:rPr>
        <w:t>Telefon :</w:t>
      </w:r>
      <w:proofErr w:type="gramEnd"/>
      <w:r w:rsidRPr="00D74662">
        <w:rPr>
          <w:rFonts w:ascii="Times New Roman" w:eastAsiaTheme="minorHAnsi" w:hAnsi="Times New Roman" w:cs="Times New Roman"/>
          <w:b/>
          <w:bCs/>
          <w:szCs w:val="22"/>
          <w14:ligatures w14:val="standardContextual"/>
        </w:rPr>
        <w:t xml:space="preserve"> 05331576934</w:t>
      </w:r>
    </w:p>
    <w:p w14:paraId="23A0187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proofErr w:type="gramStart"/>
      <w:r w:rsidRPr="00D74662">
        <w:rPr>
          <w:rFonts w:ascii="Times New Roman" w:eastAsiaTheme="minorHAnsi" w:hAnsi="Times New Roman" w:cs="Times New Roman"/>
          <w:b/>
          <w:bCs/>
          <w:szCs w:val="22"/>
          <w14:ligatures w14:val="standardContextual"/>
        </w:rPr>
        <w:t>E-mail</w:t>
      </w:r>
      <w:proofErr w:type="gramEnd"/>
      <w:r w:rsidRPr="00D74662">
        <w:rPr>
          <w:rFonts w:ascii="Times New Roman" w:eastAsiaTheme="minorHAnsi" w:hAnsi="Times New Roman" w:cs="Times New Roman"/>
          <w:b/>
          <w:bCs/>
          <w:szCs w:val="22"/>
          <w14:ligatures w14:val="standardContextual"/>
        </w:rPr>
        <w:t xml:space="preserve">: </w:t>
      </w:r>
      <w:hyperlink r:id="rId9" w:history="1">
        <w:r w:rsidRPr="00D74662">
          <w:rPr>
            <w:rFonts w:ascii="Times New Roman" w:eastAsiaTheme="minorHAnsi" w:hAnsi="Times New Roman" w:cs="Times New Roman"/>
            <w:b/>
            <w:bCs/>
            <w:szCs w:val="22"/>
            <w:u w:val="single"/>
            <w14:ligatures w14:val="standardContextual"/>
          </w:rPr>
          <w:t>62mudak@gmail.com</w:t>
        </w:r>
      </w:hyperlink>
      <w:r w:rsidRPr="00D74662">
        <w:rPr>
          <w:rFonts w:ascii="Times New Roman" w:eastAsiaTheme="minorHAnsi" w:hAnsi="Times New Roman" w:cs="Times New Roman"/>
          <w:b/>
          <w:bCs/>
          <w:szCs w:val="22"/>
          <w14:ligatures w14:val="standardContextual"/>
        </w:rPr>
        <w:t xml:space="preserve"> </w:t>
      </w:r>
    </w:p>
    <w:p w14:paraId="4FD6726E" w14:textId="77777777" w:rsidR="00EE626E" w:rsidRPr="00D74662" w:rsidRDefault="00EE626E" w:rsidP="00EE626E">
      <w:pPr>
        <w:autoSpaceDE w:val="0"/>
        <w:autoSpaceDN w:val="0"/>
        <w:adjustRightInd w:val="0"/>
        <w:rPr>
          <w:rFonts w:ascii="Times New Roman" w:eastAsiaTheme="minorHAnsi" w:hAnsi="Times New Roman" w:cs="Times New Roman"/>
          <w:b/>
          <w:bCs/>
          <w:szCs w:val="22"/>
          <w14:ligatures w14:val="standardContextual"/>
        </w:rPr>
      </w:pPr>
      <w:r w:rsidRPr="00D74662">
        <w:rPr>
          <w:rFonts w:ascii="Times New Roman" w:eastAsiaTheme="minorHAnsi" w:hAnsi="Times New Roman" w:cs="Times New Roman"/>
          <w:b/>
          <w:bCs/>
          <w:szCs w:val="22"/>
          <w14:ligatures w14:val="standardContextual"/>
        </w:rPr>
        <w:t>Sözleşme Makamı: Munzur Doğa Sporları ve Arama Kurtarma Derneği</w:t>
      </w:r>
    </w:p>
    <w:p w14:paraId="70F0B57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Sözleşme Makamı ve</w:t>
      </w:r>
    </w:p>
    <w:p w14:paraId="188B38F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p>
    <w:p w14:paraId="5D6E3EFD" w14:textId="77777777" w:rsidR="00EE626E" w:rsidRPr="00D74662" w:rsidRDefault="00EE626E" w:rsidP="00EE626E">
      <w:pPr>
        <w:autoSpaceDE w:val="0"/>
        <w:autoSpaceDN w:val="0"/>
        <w:adjustRightInd w:val="0"/>
        <w:rPr>
          <w:rFonts w:ascii="Times New Roman" w:eastAsiaTheme="minorHAnsi" w:hAnsi="Times New Roman" w:cs="Times New Roman"/>
          <w:b/>
          <w:bCs/>
          <w:szCs w:val="22"/>
          <w14:ligatures w14:val="standardContextual"/>
        </w:rPr>
      </w:pPr>
      <w:r w:rsidRPr="00D74662">
        <w:rPr>
          <w:rFonts w:ascii="Times New Roman" w:eastAsiaTheme="minorHAnsi" w:hAnsi="Times New Roman" w:cs="Times New Roman"/>
          <w:b/>
          <w:bCs/>
          <w:szCs w:val="22"/>
          <w14:ligatures w14:val="standardContextual"/>
        </w:rPr>
        <w:t>Diğer tarafta</w:t>
      </w:r>
    </w:p>
    <w:p w14:paraId="697368E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Tedarikçinin Adı: </w:t>
      </w:r>
    </w:p>
    <w:p w14:paraId="0B8CE6A0" w14:textId="25CE126A"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Hukuki statüsü / unvanı:</w:t>
      </w:r>
    </w:p>
    <w:p w14:paraId="37784724" w14:textId="2DBC92A4"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Resmi tescil numarası:</w:t>
      </w:r>
    </w:p>
    <w:p w14:paraId="1C4E00B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Açık resmi-tebligat adresi:</w:t>
      </w:r>
    </w:p>
    <w:p w14:paraId="777DBDF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Vergi dairesi ve numarası:</w:t>
      </w:r>
    </w:p>
    <w:p w14:paraId="2DECF4D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 olmak üzere, taraflar aşağıdaki hususlarda anlaşmışlardır: </w:t>
      </w:r>
    </w:p>
    <w:p w14:paraId="76797C3F"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w:t>
      </w:r>
    </w:p>
    <w:p w14:paraId="2DA07A2B"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ÖZEL KOŞULLAR</w:t>
      </w:r>
    </w:p>
    <w:p w14:paraId="007B9213" w14:textId="2406678A"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Konu</w:t>
      </w:r>
    </w:p>
    <w:p w14:paraId="1F9F9D3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Bu Sözleşmenin Konusu Tunceli’nde uygulanacak </w:t>
      </w:r>
      <w:r w:rsidRPr="00D74662">
        <w:rPr>
          <w:rFonts w:ascii="Times New Roman" w:eastAsiaTheme="minorHAnsi" w:hAnsi="Times New Roman" w:cs="Times New Roman"/>
          <w:b/>
          <w:bCs/>
          <w:szCs w:val="22"/>
          <w14:ligatures w14:val="standardContextual"/>
        </w:rPr>
        <w:t>Doğal ve Beşerî Afetlere Karşı Toplumsal Dirençlilik Projesi Makine Ve Ekipman Alımı İhalesi’</w:t>
      </w:r>
      <w:r w:rsidRPr="00D74662">
        <w:rPr>
          <w:rFonts w:ascii="Times New Roman" w:eastAsiaTheme="minorHAnsi" w:hAnsi="Times New Roman" w:cs="Times New Roman"/>
          <w:szCs w:val="22"/>
          <w14:ligatures w14:val="standardContextual"/>
        </w:rPr>
        <w:t xml:space="preserve">dir. </w:t>
      </w:r>
    </w:p>
    <w:p w14:paraId="495E6D24" w14:textId="182023B4"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Sözleşmenin Yapısı</w:t>
      </w:r>
    </w:p>
    <w:p w14:paraId="468DEB9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Yüklenici, bu ihalede belirlenmiş olan ve öncelik sırasına göre, Özel Koşullar (“Özel Koşullar”) ve aşağıdaki Eklerde belirtilen koşullardan oluşan şartların, gereğine uygun olarak faaliyetlerini sürdürecektir:</w:t>
      </w:r>
    </w:p>
    <w:p w14:paraId="4D93B22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Ek-1: Genel Koşullar</w:t>
      </w:r>
    </w:p>
    <w:p w14:paraId="3625979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Ek-2: Teknik Şartname (İş Tanımı)</w:t>
      </w:r>
    </w:p>
    <w:p w14:paraId="5B367D5C" w14:textId="2ED891C4"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Ek-3: Teknik Teklif </w:t>
      </w:r>
    </w:p>
    <w:p w14:paraId="5474210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Ek-4: Mali Teklif (Bütçe Dökümü)</w:t>
      </w:r>
    </w:p>
    <w:p w14:paraId="0623743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Ek-5: Standart Formlar ve Diğer Gerekli Belgeler</w:t>
      </w:r>
    </w:p>
    <w:p w14:paraId="192D383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Yukarıdaki belgeler arasında herhangi bir çelişki olması durumunda, bunların hükümleri, yukarıda belirtilen öncelik sırasına göre uygulanır. </w:t>
      </w:r>
    </w:p>
    <w:p w14:paraId="76D1991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u w:val="single"/>
          <w14:ligatures w14:val="standardContextual"/>
        </w:rPr>
        <w:t> </w:t>
      </w:r>
    </w:p>
    <w:p w14:paraId="61EA4F9B" w14:textId="4A8787F3"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 bedeli ve Ödemeler</w:t>
      </w:r>
    </w:p>
    <w:p w14:paraId="74FCE81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Sözleşme Bedeli    </w:t>
      </w:r>
      <w:proofErr w:type="gramStart"/>
      <w:r w:rsidRPr="00D74662">
        <w:rPr>
          <w:rFonts w:ascii="Times New Roman" w:eastAsiaTheme="minorHAnsi" w:hAnsi="Times New Roman" w:cs="Times New Roman"/>
          <w:szCs w:val="22"/>
          <w14:ligatures w14:val="standardContextual"/>
        </w:rPr>
        <w:t>  :</w:t>
      </w:r>
      <w:proofErr w:type="gramEnd"/>
      <w:r w:rsidRPr="00D74662">
        <w:rPr>
          <w:rFonts w:ascii="Times New Roman" w:eastAsiaTheme="minorHAnsi" w:hAnsi="Times New Roman" w:cs="Times New Roman"/>
          <w:szCs w:val="22"/>
          <w14:ligatures w14:val="standardContextual"/>
        </w:rPr>
        <w:t>.......………… TL’dir.</w:t>
      </w:r>
    </w:p>
    <w:p w14:paraId="2561959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 kapsamında </w:t>
      </w:r>
      <w:r w:rsidRPr="00D74662">
        <w:rPr>
          <w:rFonts w:ascii="Times New Roman" w:eastAsiaTheme="minorHAnsi" w:hAnsi="Times New Roman" w:cs="Times New Roman"/>
          <w:b/>
          <w:bCs/>
          <w:szCs w:val="22"/>
          <w14:ligatures w14:val="standardContextual"/>
        </w:rPr>
        <w:t>ön ödeme</w:t>
      </w:r>
      <w:r w:rsidRPr="00D74662">
        <w:rPr>
          <w:rFonts w:ascii="Times New Roman" w:eastAsiaTheme="minorHAnsi" w:hAnsi="Times New Roman" w:cs="Times New Roman"/>
          <w:szCs w:val="22"/>
          <w14:ligatures w14:val="standardContextual"/>
        </w:rPr>
        <w:t xml:space="preserve"> yapılacaktır. Ön ödeme miktarı sözleşme bedelinin % ……’</w:t>
      </w:r>
      <w:proofErr w:type="spellStart"/>
      <w:r w:rsidRPr="00D74662">
        <w:rPr>
          <w:rFonts w:ascii="Times New Roman" w:eastAsiaTheme="minorHAnsi" w:hAnsi="Times New Roman" w:cs="Times New Roman"/>
          <w:szCs w:val="22"/>
          <w14:ligatures w14:val="standardContextual"/>
        </w:rPr>
        <w:t>sı</w:t>
      </w:r>
      <w:proofErr w:type="spellEnd"/>
      <w:r w:rsidRPr="00D74662">
        <w:rPr>
          <w:rFonts w:ascii="Times New Roman" w:eastAsiaTheme="minorHAnsi" w:hAnsi="Times New Roman" w:cs="Times New Roman"/>
          <w:szCs w:val="22"/>
          <w14:ligatures w14:val="standardContextual"/>
        </w:rPr>
        <w:t xml:space="preserve"> olan …………</w:t>
      </w:r>
      <w:proofErr w:type="gramStart"/>
      <w:r w:rsidRPr="00D74662">
        <w:rPr>
          <w:rFonts w:ascii="Times New Roman" w:eastAsiaTheme="minorHAnsi" w:hAnsi="Times New Roman" w:cs="Times New Roman"/>
          <w:szCs w:val="22"/>
          <w14:ligatures w14:val="standardContextual"/>
        </w:rPr>
        <w:t>…….</w:t>
      </w:r>
      <w:proofErr w:type="gramEnd"/>
      <w:r w:rsidRPr="00D74662">
        <w:rPr>
          <w:rFonts w:ascii="Times New Roman" w:eastAsiaTheme="minorHAnsi" w:hAnsi="Times New Roman" w:cs="Times New Roman"/>
          <w:szCs w:val="22"/>
          <w14:ligatures w14:val="standardContextual"/>
        </w:rPr>
        <w:t>. TL’dir. Ön ödeme, sözleşme imza tarihinden sonra 15 gün içerisinde avans teminat mektubunun sunulmasını takiben yapılacaktır.&gt;</w:t>
      </w:r>
    </w:p>
    <w:p w14:paraId="2BB3F79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 </w:t>
      </w:r>
    </w:p>
    <w:p w14:paraId="322EA89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Mal alımı sözleşmelerinde: ödemeler, sözleşme konusu malın teslimini takiben yapılacaktır. Ön ödeme öngörülmesi durumunda, sipariş mektubunu takiben ön ödeme yapılır ve bakiye mal tesliminde faturaya istinaden ödenir.</w:t>
      </w:r>
    </w:p>
    <w:p w14:paraId="43055914" w14:textId="4904719E"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(4)</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 xml:space="preserve">Başlama tarihi </w:t>
      </w:r>
    </w:p>
    <w:p w14:paraId="3F373A0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Uygulamaya başlama tarihi ……. (</w:t>
      </w:r>
      <w:proofErr w:type="gramStart"/>
      <w:r w:rsidRPr="00D74662">
        <w:rPr>
          <w:rFonts w:ascii="Times New Roman" w:eastAsiaTheme="minorHAnsi" w:hAnsi="Times New Roman" w:cs="Times New Roman"/>
          <w:szCs w:val="22"/>
          <w14:ligatures w14:val="standardContextual"/>
        </w:rPr>
        <w:t>sözleşmenin</w:t>
      </w:r>
      <w:proofErr w:type="gramEnd"/>
      <w:r w:rsidRPr="00D74662">
        <w:rPr>
          <w:rFonts w:ascii="Times New Roman" w:eastAsiaTheme="minorHAnsi" w:hAnsi="Times New Roman" w:cs="Times New Roman"/>
          <w:szCs w:val="22"/>
          <w14:ligatures w14:val="standardContextual"/>
        </w:rPr>
        <w:t xml:space="preserve"> her iki tarafça imzalandığı tarih)  şeklindedir.</w:t>
      </w:r>
    </w:p>
    <w:p w14:paraId="44B99EEB" w14:textId="18DF491C"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(5)</w:t>
      </w:r>
      <w:r w:rsidRPr="00D74662">
        <w:rPr>
          <w:rFonts w:ascii="Times New Roman" w:eastAsiaTheme="minorHAnsi" w:hAnsi="Times New Roman" w:cs="Times New Roman"/>
          <w:szCs w:val="22"/>
          <w14:ligatures w14:val="standardContextual"/>
        </w:rPr>
        <w:t> </w:t>
      </w:r>
      <w:r w:rsidRPr="00D74662">
        <w:rPr>
          <w:rFonts w:ascii="Times New Roman" w:eastAsiaTheme="minorHAnsi" w:hAnsi="Times New Roman" w:cs="Times New Roman"/>
          <w:b/>
          <w:bCs/>
          <w:szCs w:val="22"/>
          <w14:ligatures w14:val="standardContextual"/>
        </w:rPr>
        <w:t xml:space="preserve">Uygulama Süresi </w:t>
      </w:r>
    </w:p>
    <w:p w14:paraId="201273B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Sözleşmenin II ve III no.lu ekleri dahilinde ifade edilen görevlerin uygulama süresi, sözleşmenin başlama tarihinden itibaren 60 (Atmış) gündür.</w:t>
      </w:r>
    </w:p>
    <w:p w14:paraId="7EED0A5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İhaleyi alan firma mücbir sebep dışında işi bitirememesi halinde, </w:t>
      </w:r>
      <w:r w:rsidRPr="00D74662">
        <w:rPr>
          <w:rFonts w:ascii="Times New Roman" w:eastAsiaTheme="minorHAnsi" w:hAnsi="Times New Roman" w:cs="Times New Roman"/>
          <w:b/>
          <w:bCs/>
          <w:szCs w:val="22"/>
          <w14:ligatures w14:val="standardContextual"/>
        </w:rPr>
        <w:t>sözleşme makamının tüm zararını ödemeyi taahhüt eder.  </w:t>
      </w:r>
    </w:p>
    <w:p w14:paraId="66B39369" w14:textId="77777777" w:rsidR="00EE626E" w:rsidRPr="00DC764A" w:rsidRDefault="00EE626E" w:rsidP="00EE626E">
      <w:pPr>
        <w:autoSpaceDE w:val="0"/>
        <w:autoSpaceDN w:val="0"/>
        <w:adjustRightInd w:val="0"/>
        <w:rPr>
          <w:rFonts w:ascii="Times New Roman" w:eastAsiaTheme="minorHAnsi" w:hAnsi="Times New Roman" w:cs="Times New Roman"/>
          <w:szCs w:val="22"/>
          <w14:ligatures w14:val="standardContextual"/>
        </w:rPr>
      </w:pPr>
      <w:r w:rsidRPr="00DC764A">
        <w:rPr>
          <w:rFonts w:ascii="Times New Roman" w:eastAsiaTheme="minorHAnsi" w:hAnsi="Times New Roman" w:cs="Times New Roman"/>
          <w:szCs w:val="22"/>
          <w14:ligatures w14:val="standardContextual"/>
        </w:rPr>
        <w:t>Mücbir sebep kaynaklı süre uzatımında sözleşme anahtar teslim olduğundan yüklenici firma herhangi bir fiyat farkı talep edemeyecektir.</w:t>
      </w:r>
    </w:p>
    <w:p w14:paraId="122B0621" w14:textId="3108666E"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(6)</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Raporlama</w:t>
      </w:r>
    </w:p>
    <w:p w14:paraId="1796D17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Yüklenici, ilerleme raporlarını Genel Koşulların ilgili maddelerinde ve Şartnamede belirtildiği şekliyle sunar.</w:t>
      </w:r>
    </w:p>
    <w:p w14:paraId="0FEDB166" w14:textId="3F0EACCF"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(7)</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 xml:space="preserve">İletişim-Tebligat Adresleri </w:t>
      </w:r>
    </w:p>
    <w:p w14:paraId="2CBB4543" w14:textId="03569803"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7.1</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szCs w:val="22"/>
          <w14:ligatures w14:val="standardContextual"/>
        </w:rPr>
        <w:t>Sözleşme Makamı ve Tedarikçi arasındaki bu sözleşme ile ilgili tüm yazışmalarda sözleşmenin başlığı ve kimlik numarası belirtilecektir. Yazışmalar, bu sözleşmedeki adreslere posta, faks yoluyla gönderilecek veya elden teslim edilecektir.</w:t>
      </w:r>
    </w:p>
    <w:p w14:paraId="275CDF74" w14:textId="443C85A4"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7.2 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30F51CE3" w14:textId="0A98661D"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(8)</w:t>
      </w:r>
      <w:r w:rsidRPr="00D74662">
        <w:rPr>
          <w:rFonts w:ascii="Times New Roman" w:eastAsiaTheme="minorHAnsi" w:hAnsi="Times New Roman" w:cs="Times New Roman"/>
          <w:szCs w:val="22"/>
          <w14:ligatures w14:val="standardContextual"/>
        </w:rPr>
        <w:t> </w:t>
      </w:r>
      <w:r w:rsidRPr="00D74662">
        <w:rPr>
          <w:rFonts w:ascii="Times New Roman" w:eastAsiaTheme="minorHAnsi" w:hAnsi="Times New Roman" w:cs="Times New Roman"/>
          <w:b/>
          <w:bCs/>
          <w:szCs w:val="22"/>
          <w14:ligatures w14:val="standardContextual"/>
        </w:rPr>
        <w:t xml:space="preserve">Sözleşmenin tabi olduğu hukuk ve dili </w:t>
      </w:r>
    </w:p>
    <w:p w14:paraId="46620FB3" w14:textId="572D3912"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8.1 Sözleşmede düzenlenmeyen her husus Türkiye Cumhuriyeti kanunları kapsamında değerlendirilecektir. </w:t>
      </w:r>
    </w:p>
    <w:p w14:paraId="3B011AB2" w14:textId="7CF3576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8.2 Sözleşmenin dili; taraflar arasındaki bütün yazılı iletişim Türkçe yapılır.</w:t>
      </w:r>
    </w:p>
    <w:p w14:paraId="346A023F" w14:textId="3699A2FE"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(9</w:t>
      </w:r>
      <w:r w:rsidRPr="00D74662">
        <w:rPr>
          <w:rFonts w:ascii="Times New Roman" w:eastAsiaTheme="minorHAnsi" w:hAnsi="Times New Roman" w:cs="Times New Roman"/>
          <w:b/>
          <w:bCs/>
          <w:szCs w:val="22"/>
          <w14:ligatures w14:val="standardContextual"/>
        </w:rPr>
        <w:t>)</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Anlaşmazlıkların</w:t>
      </w:r>
      <w:r w:rsidRPr="00D74662">
        <w:rPr>
          <w:rFonts w:ascii="Times New Roman" w:eastAsiaTheme="minorHAnsi" w:hAnsi="Times New Roman" w:cs="Times New Roman"/>
          <w:b/>
          <w:bCs/>
          <w:szCs w:val="22"/>
          <w14:ligatures w14:val="standardContextual"/>
        </w:rPr>
        <w:t xml:space="preserve"> giderilmesi </w:t>
      </w:r>
    </w:p>
    <w:p w14:paraId="61E4EDB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Bu sözleşmeyle ilgili ya da bu sözleşmeden dolayı ortaya çıkan ve diğer herhangi bir şekilde çözümlenemeyen herhangi bir anlaşmazlık &lt;yer adı&gt; mahkemelerince çözülür.</w:t>
      </w:r>
    </w:p>
    <w:p w14:paraId="2680ACF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İş bu sözleşme, bir tanesi Sözleşme Makamı diğeri ise Yüklenicide kalacak şekilde, iki asıl nüsha olarak hazırlanmıştır.</w:t>
      </w:r>
    </w:p>
    <w:p w14:paraId="3177987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w:t>
      </w:r>
    </w:p>
    <w:tbl>
      <w:tblPr>
        <w:tblW w:w="9517"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7"/>
        <w:gridCol w:w="2350"/>
        <w:gridCol w:w="2350"/>
        <w:gridCol w:w="2350"/>
      </w:tblGrid>
      <w:tr w:rsidR="00EE626E" w:rsidRPr="00D74662" w14:paraId="31629746" w14:textId="77777777" w:rsidTr="00DC764A">
        <w:tblPrEx>
          <w:tblCellMar>
            <w:top w:w="0" w:type="dxa"/>
            <w:bottom w:w="0" w:type="dxa"/>
          </w:tblCellMar>
        </w:tblPrEx>
        <w:trPr>
          <w:trHeight w:val="867"/>
        </w:trPr>
        <w:tc>
          <w:tcPr>
            <w:tcW w:w="2467" w:type="dxa"/>
            <w:tcMar>
              <w:top w:w="100" w:type="nil"/>
              <w:left w:w="20" w:type="nil"/>
              <w:bottom w:w="20" w:type="nil"/>
              <w:right w:w="100" w:type="nil"/>
            </w:tcMar>
          </w:tcPr>
          <w:p w14:paraId="542174FC" w14:textId="77777777"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Yüklenicinin</w:t>
            </w:r>
          </w:p>
        </w:tc>
        <w:tc>
          <w:tcPr>
            <w:tcW w:w="2350" w:type="dxa"/>
            <w:tcMar>
              <w:top w:w="100" w:type="nil"/>
              <w:left w:w="20" w:type="nil"/>
              <w:bottom w:w="20" w:type="nil"/>
              <w:right w:w="100" w:type="nil"/>
            </w:tcMar>
          </w:tcPr>
          <w:p w14:paraId="2291BA45" w14:textId="77777777"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350" w:type="dxa"/>
            <w:tcMar>
              <w:top w:w="100" w:type="nil"/>
              <w:left w:w="20" w:type="nil"/>
              <w:bottom w:w="20" w:type="nil"/>
              <w:right w:w="100" w:type="nil"/>
            </w:tcMar>
          </w:tcPr>
          <w:p w14:paraId="4BA3B0EC" w14:textId="77777777"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Sözleşme Makamının</w:t>
            </w:r>
          </w:p>
        </w:tc>
        <w:tc>
          <w:tcPr>
            <w:tcW w:w="2350" w:type="dxa"/>
            <w:tcMar>
              <w:top w:w="100" w:type="nil"/>
              <w:left w:w="20" w:type="nil"/>
              <w:bottom w:w="20" w:type="nil"/>
              <w:right w:w="100" w:type="nil"/>
            </w:tcMar>
          </w:tcPr>
          <w:p w14:paraId="61C72EFD" w14:textId="77777777"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r>
      <w:tr w:rsidR="00EE626E" w:rsidRPr="00D74662" w14:paraId="54D2A4E4" w14:textId="77777777" w:rsidTr="00DC764A">
        <w:tblPrEx>
          <w:tblCellMar>
            <w:top w:w="0" w:type="dxa"/>
            <w:bottom w:w="0" w:type="dxa"/>
          </w:tblCellMar>
        </w:tblPrEx>
        <w:trPr>
          <w:trHeight w:val="433"/>
        </w:trPr>
        <w:tc>
          <w:tcPr>
            <w:tcW w:w="2467" w:type="dxa"/>
            <w:tcMar>
              <w:top w:w="100" w:type="nil"/>
              <w:left w:w="20" w:type="nil"/>
              <w:bottom w:w="20" w:type="nil"/>
              <w:right w:w="100" w:type="nil"/>
            </w:tcMar>
          </w:tcPr>
          <w:p w14:paraId="2E521978" w14:textId="77777777"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Adı:</w:t>
            </w:r>
          </w:p>
        </w:tc>
        <w:tc>
          <w:tcPr>
            <w:tcW w:w="2350" w:type="dxa"/>
            <w:tcMar>
              <w:top w:w="100" w:type="nil"/>
              <w:left w:w="20" w:type="nil"/>
              <w:bottom w:w="20" w:type="nil"/>
              <w:right w:w="100" w:type="nil"/>
            </w:tcMar>
          </w:tcPr>
          <w:p w14:paraId="1EA7DD8C" w14:textId="77777777"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350" w:type="dxa"/>
            <w:tcMar>
              <w:top w:w="100" w:type="nil"/>
              <w:left w:w="20" w:type="nil"/>
              <w:bottom w:w="20" w:type="nil"/>
              <w:right w:w="100" w:type="nil"/>
            </w:tcMar>
          </w:tcPr>
          <w:p w14:paraId="28EB0C3E" w14:textId="4AB020D2"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Adı: </w:t>
            </w:r>
          </w:p>
        </w:tc>
        <w:tc>
          <w:tcPr>
            <w:tcW w:w="2350" w:type="dxa"/>
            <w:tcMar>
              <w:top w:w="100" w:type="nil"/>
              <w:left w:w="20" w:type="nil"/>
              <w:bottom w:w="20" w:type="nil"/>
              <w:right w:w="100" w:type="nil"/>
            </w:tcMar>
          </w:tcPr>
          <w:p w14:paraId="5C416BD5" w14:textId="61E7F8DF"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Mehmet Bidav</w:t>
            </w:r>
          </w:p>
        </w:tc>
      </w:tr>
      <w:tr w:rsidR="00EE626E" w:rsidRPr="00D74662" w14:paraId="76A256E0" w14:textId="77777777" w:rsidTr="00DC764A">
        <w:tblPrEx>
          <w:tblCellMar>
            <w:top w:w="0" w:type="dxa"/>
            <w:bottom w:w="0" w:type="dxa"/>
          </w:tblCellMar>
        </w:tblPrEx>
        <w:trPr>
          <w:trHeight w:val="415"/>
        </w:trPr>
        <w:tc>
          <w:tcPr>
            <w:tcW w:w="2467" w:type="dxa"/>
            <w:tcMar>
              <w:top w:w="100" w:type="nil"/>
              <w:left w:w="20" w:type="nil"/>
              <w:bottom w:w="20" w:type="nil"/>
              <w:right w:w="100" w:type="nil"/>
            </w:tcMar>
          </w:tcPr>
          <w:p w14:paraId="300CA8DA" w14:textId="77777777"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Unvanı:</w:t>
            </w:r>
          </w:p>
        </w:tc>
        <w:tc>
          <w:tcPr>
            <w:tcW w:w="2350" w:type="dxa"/>
            <w:tcMar>
              <w:top w:w="100" w:type="nil"/>
              <w:left w:w="20" w:type="nil"/>
              <w:bottom w:w="20" w:type="nil"/>
              <w:right w:w="100" w:type="nil"/>
            </w:tcMar>
          </w:tcPr>
          <w:p w14:paraId="70B68DDB" w14:textId="77777777"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350" w:type="dxa"/>
            <w:tcMar>
              <w:top w:w="100" w:type="nil"/>
              <w:left w:w="20" w:type="nil"/>
              <w:bottom w:w="20" w:type="nil"/>
              <w:right w:w="100" w:type="nil"/>
            </w:tcMar>
          </w:tcPr>
          <w:p w14:paraId="266D0285" w14:textId="712300A0"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Unvanı: </w:t>
            </w:r>
          </w:p>
        </w:tc>
        <w:tc>
          <w:tcPr>
            <w:tcW w:w="2350" w:type="dxa"/>
            <w:tcMar>
              <w:top w:w="100" w:type="nil"/>
              <w:left w:w="20" w:type="nil"/>
              <w:bottom w:w="20" w:type="nil"/>
              <w:right w:w="100" w:type="nil"/>
            </w:tcMar>
          </w:tcPr>
          <w:p w14:paraId="3F067AD0" w14:textId="101783AB"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Başkan</w:t>
            </w:r>
          </w:p>
        </w:tc>
      </w:tr>
      <w:tr w:rsidR="00EE626E" w:rsidRPr="00D74662" w14:paraId="0158FF39" w14:textId="77777777" w:rsidTr="00DC764A">
        <w:tblPrEx>
          <w:tblCellMar>
            <w:top w:w="0" w:type="dxa"/>
            <w:bottom w:w="0" w:type="dxa"/>
          </w:tblCellMar>
        </w:tblPrEx>
        <w:trPr>
          <w:trHeight w:val="433"/>
        </w:trPr>
        <w:tc>
          <w:tcPr>
            <w:tcW w:w="2467" w:type="dxa"/>
            <w:tcMar>
              <w:top w:w="100" w:type="nil"/>
              <w:left w:w="20" w:type="nil"/>
              <w:bottom w:w="20" w:type="nil"/>
              <w:right w:w="100" w:type="nil"/>
            </w:tcMar>
          </w:tcPr>
          <w:p w14:paraId="4CEBBCFF" w14:textId="77777777"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İmzası:</w:t>
            </w:r>
          </w:p>
        </w:tc>
        <w:tc>
          <w:tcPr>
            <w:tcW w:w="2350" w:type="dxa"/>
            <w:tcMar>
              <w:top w:w="100" w:type="nil"/>
              <w:left w:w="20" w:type="nil"/>
              <w:bottom w:w="20" w:type="nil"/>
              <w:right w:w="100" w:type="nil"/>
            </w:tcMar>
          </w:tcPr>
          <w:p w14:paraId="0ABE5297" w14:textId="77777777"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350" w:type="dxa"/>
            <w:tcMar>
              <w:top w:w="100" w:type="nil"/>
              <w:left w:w="20" w:type="nil"/>
              <w:bottom w:w="20" w:type="nil"/>
              <w:right w:w="100" w:type="nil"/>
            </w:tcMar>
          </w:tcPr>
          <w:p w14:paraId="42731710" w14:textId="77777777"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İmzası:</w:t>
            </w:r>
          </w:p>
        </w:tc>
        <w:tc>
          <w:tcPr>
            <w:tcW w:w="2350" w:type="dxa"/>
            <w:tcMar>
              <w:top w:w="100" w:type="nil"/>
              <w:left w:w="20" w:type="nil"/>
              <w:bottom w:w="20" w:type="nil"/>
              <w:right w:w="100" w:type="nil"/>
            </w:tcMar>
          </w:tcPr>
          <w:p w14:paraId="5448A118" w14:textId="77777777"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r>
      <w:tr w:rsidR="00EE626E" w:rsidRPr="00D74662" w14:paraId="1262A91D" w14:textId="77777777" w:rsidTr="00DC764A">
        <w:tblPrEx>
          <w:tblCellMar>
            <w:top w:w="0" w:type="dxa"/>
            <w:bottom w:w="0" w:type="dxa"/>
          </w:tblCellMar>
        </w:tblPrEx>
        <w:trPr>
          <w:trHeight w:val="433"/>
        </w:trPr>
        <w:tc>
          <w:tcPr>
            <w:tcW w:w="2467" w:type="dxa"/>
            <w:tcMar>
              <w:top w:w="100" w:type="nil"/>
              <w:left w:w="20" w:type="nil"/>
              <w:bottom w:w="20" w:type="nil"/>
              <w:right w:w="100" w:type="nil"/>
            </w:tcMar>
          </w:tcPr>
          <w:p w14:paraId="4E43D797" w14:textId="77777777"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Tarih:</w:t>
            </w:r>
          </w:p>
        </w:tc>
        <w:tc>
          <w:tcPr>
            <w:tcW w:w="2350" w:type="dxa"/>
            <w:tcMar>
              <w:top w:w="100" w:type="nil"/>
              <w:left w:w="20" w:type="nil"/>
              <w:bottom w:w="20" w:type="nil"/>
              <w:right w:w="100" w:type="nil"/>
            </w:tcMar>
          </w:tcPr>
          <w:p w14:paraId="1BB2AA4E" w14:textId="77777777"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350" w:type="dxa"/>
            <w:tcMar>
              <w:top w:w="100" w:type="nil"/>
              <w:left w:w="20" w:type="nil"/>
              <w:bottom w:w="20" w:type="nil"/>
              <w:right w:w="100" w:type="nil"/>
            </w:tcMar>
          </w:tcPr>
          <w:p w14:paraId="303C273D" w14:textId="77777777" w:rsidR="00EE626E" w:rsidRPr="00D74662" w:rsidRDefault="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Tarih:</w:t>
            </w:r>
          </w:p>
        </w:tc>
        <w:tc>
          <w:tcPr>
            <w:tcW w:w="2350" w:type="dxa"/>
            <w:tcMar>
              <w:top w:w="100" w:type="nil"/>
              <w:left w:w="20" w:type="nil"/>
              <w:bottom w:w="20" w:type="nil"/>
              <w:right w:w="100" w:type="nil"/>
            </w:tcMar>
          </w:tcPr>
          <w:p w14:paraId="0EBA0BC8" w14:textId="77777777" w:rsidR="00EE626E" w:rsidRPr="00D74662" w:rsidRDefault="00EE62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r>
    </w:tbl>
    <w:p w14:paraId="6DFE6C83" w14:textId="77777777" w:rsidR="00EE626E" w:rsidRPr="00D74662" w:rsidRDefault="00EE626E" w:rsidP="00EE626E">
      <w:pPr>
        <w:autoSpaceDE w:val="0"/>
        <w:autoSpaceDN w:val="0"/>
        <w:adjustRightInd w:val="0"/>
        <w:jc w:val="left"/>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w:t>
      </w:r>
    </w:p>
    <w:p w14:paraId="5495D98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w:t>
      </w:r>
    </w:p>
    <w:p w14:paraId="13C6ADC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w:t>
      </w:r>
    </w:p>
    <w:p w14:paraId="7FB3C1E7" w14:textId="095ABA8D" w:rsidR="00EE626E" w:rsidRPr="00D74662" w:rsidRDefault="00EE626E" w:rsidP="00DC764A">
      <w:pPr>
        <w:autoSpaceDE w:val="0"/>
        <w:autoSpaceDN w:val="0"/>
        <w:adjustRightInd w:val="0"/>
        <w:rPr>
          <w:rFonts w:ascii="Times New Roman" w:eastAsiaTheme="minorHAnsi" w:hAnsi="Times New Roman" w:cs="Times New Roman"/>
          <w:szCs w:val="22"/>
          <w14:ligatures w14:val="standardContextual"/>
        </w:rPr>
      </w:pPr>
    </w:p>
    <w:p w14:paraId="2E22B773" w14:textId="77777777" w:rsidR="00EE626E" w:rsidRPr="00D74662" w:rsidRDefault="00EE626E" w:rsidP="00EE626E">
      <w:pPr>
        <w:autoSpaceDE w:val="0"/>
        <w:autoSpaceDN w:val="0"/>
        <w:adjustRightInd w:val="0"/>
        <w:jc w:val="center"/>
        <w:rPr>
          <w:rFonts w:ascii="Times New Roman" w:eastAsiaTheme="minorHAnsi" w:hAnsi="Times New Roman" w:cs="Times New Roman"/>
          <w:i/>
          <w:iCs/>
          <w:szCs w:val="22"/>
          <w14:ligatures w14:val="standardContextual"/>
        </w:rPr>
      </w:pPr>
      <w:r w:rsidRPr="00D74662">
        <w:rPr>
          <w:rFonts w:ascii="Times New Roman" w:eastAsiaTheme="minorHAnsi" w:hAnsi="Times New Roman" w:cs="Times New Roman"/>
          <w:i/>
          <w:iCs/>
          <w:szCs w:val="22"/>
          <w14:ligatures w14:val="standardContextual"/>
        </w:rPr>
        <w:t>Söz. Ek-1: Genel Koşullar</w:t>
      </w:r>
    </w:p>
    <w:p w14:paraId="04E48C46" w14:textId="77777777" w:rsidR="00EE626E" w:rsidRPr="00D74662" w:rsidRDefault="00EE626E" w:rsidP="00EE626E">
      <w:pPr>
        <w:autoSpaceDE w:val="0"/>
        <w:autoSpaceDN w:val="0"/>
        <w:adjustRightInd w:val="0"/>
        <w:jc w:val="left"/>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w:t>
      </w:r>
    </w:p>
    <w:p w14:paraId="4EE61692" w14:textId="77777777" w:rsidR="00EE626E" w:rsidRPr="00D74662" w:rsidRDefault="00EE626E" w:rsidP="00EE626E">
      <w:pPr>
        <w:autoSpaceDE w:val="0"/>
        <w:autoSpaceDN w:val="0"/>
        <w:adjustRightInd w:val="0"/>
        <w:jc w:val="left"/>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u w:val="single"/>
          <w14:ligatures w14:val="standardContextual"/>
        </w:rPr>
        <w:t>Söz EK:01</w:t>
      </w:r>
    </w:p>
    <w:p w14:paraId="6BFCC145"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GENEL KOŞULLAR            </w:t>
      </w:r>
    </w:p>
    <w:p w14:paraId="5A8F52ED"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w:t>
      </w:r>
    </w:p>
    <w:p w14:paraId="476D264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i/>
          <w:iCs/>
          <w:szCs w:val="22"/>
          <w14:ligatures w14:val="standardContextual"/>
        </w:rPr>
        <w:t>Genel Koşullar hiçbir şekilde değiştirilemez. Değişiklik yapılması gereken maddeler Özel Koşullarda verilir. Özel Koşulların Genel Koşullara göre hukuksal önceliği vardır.</w:t>
      </w:r>
    </w:p>
    <w:p w14:paraId="4162B6B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w:t>
      </w:r>
    </w:p>
    <w:p w14:paraId="0307FEB9"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BAŞLANGIÇ HÜKÜMLERİ</w:t>
      </w:r>
    </w:p>
    <w:p w14:paraId="64C39ED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Tanımlar ve Genel Kurallar</w:t>
      </w:r>
    </w:p>
    <w:p w14:paraId="3FB0F78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Sözleşmede yer alan aşağıdaki sözcük ve terimler yanlarında gösterilen anlamı taşıyacaklardır.</w:t>
      </w:r>
    </w:p>
    <w:p w14:paraId="0314854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İdari emir/talimat:</w:t>
      </w:r>
      <w:r w:rsidRPr="00D74662">
        <w:rPr>
          <w:rFonts w:ascii="Times New Roman" w:eastAsiaTheme="minorHAnsi" w:hAnsi="Times New Roman" w:cs="Times New Roman"/>
          <w:szCs w:val="22"/>
          <w14:ligatures w14:val="standardContextual"/>
        </w:rPr>
        <w:t xml:space="preserve"> (Sözleşmeye konu işin yürütülmesiyle ilgili olarak) Sözleşme Makamı tarafından Yükleniciye verilen her türlü talimat veya emir.</w:t>
      </w:r>
    </w:p>
    <w:p w14:paraId="4548E39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Yüklenici: </w:t>
      </w:r>
      <w:r w:rsidRPr="00D74662">
        <w:rPr>
          <w:rFonts w:ascii="Times New Roman" w:eastAsiaTheme="minorHAnsi" w:hAnsi="Times New Roman" w:cs="Times New Roman"/>
          <w:szCs w:val="22"/>
          <w14:ligatures w14:val="standardContextual"/>
        </w:rPr>
        <w:t>Sözleşme konusu işleri yerine getirmeyi bir sözleşme altında taahhüt eden taraf.</w:t>
      </w:r>
    </w:p>
    <w:p w14:paraId="184FA43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Sözleşme:</w:t>
      </w:r>
      <w:r w:rsidRPr="00D74662">
        <w:rPr>
          <w:rFonts w:ascii="Times New Roman" w:eastAsiaTheme="minorHAnsi" w:hAnsi="Times New Roman" w:cs="Times New Roman"/>
          <w:szCs w:val="22"/>
          <w14:ligatures w14:val="standardContextual"/>
        </w:rPr>
        <w:t xml:space="preserve"> Mali destek sözleşmesi kapsamındaki işlerin yerine getirilmesi için taraflar arasında bağıtlanan ve gerek bu Genel Koşulları gerekse sözleşmenin ilişiğindeki bütün ekleri ve dokümanları da kapsayan imzalanmış anlaşma.</w:t>
      </w:r>
    </w:p>
    <w:p w14:paraId="425BE81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Sözleşme Makamı: </w:t>
      </w:r>
      <w:r w:rsidRPr="00D74662">
        <w:rPr>
          <w:rFonts w:ascii="Times New Roman" w:eastAsiaTheme="minorHAnsi" w:hAnsi="Times New Roman" w:cs="Times New Roman"/>
          <w:szCs w:val="22"/>
          <w14:ligatures w14:val="standardContextual"/>
        </w:rPr>
        <w:t>Yüklenici ile sözleşmeyi bizzat bağıtlayan ya da sözleşmenin kendi adına bağıtlandığı kamu hukukuna veya özel hukuka tabi gerçek ya da tüzel kişilik.</w:t>
      </w:r>
    </w:p>
    <w:p w14:paraId="5AE280F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Sözleşme bedeli: </w:t>
      </w:r>
      <w:r w:rsidRPr="00D74662">
        <w:rPr>
          <w:rFonts w:ascii="Times New Roman" w:eastAsiaTheme="minorHAnsi" w:hAnsi="Times New Roman" w:cs="Times New Roman"/>
          <w:szCs w:val="22"/>
          <w14:ligatures w14:val="standardContextual"/>
        </w:rPr>
        <w:t>Özel Koşulların 3. Maddesinde belirtilen tutar.</w:t>
      </w:r>
    </w:p>
    <w:p w14:paraId="3E7B0ED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Ay/Gün: </w:t>
      </w:r>
      <w:r w:rsidRPr="00D74662">
        <w:rPr>
          <w:rFonts w:ascii="Times New Roman" w:eastAsiaTheme="minorHAnsi" w:hAnsi="Times New Roman" w:cs="Times New Roman"/>
          <w:szCs w:val="22"/>
          <w14:ligatures w14:val="standardContextual"/>
        </w:rPr>
        <w:t>takvim ayı/günü.</w:t>
      </w:r>
    </w:p>
    <w:p w14:paraId="11F589B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Genel zarar-ziyan bedeli: </w:t>
      </w:r>
      <w:r w:rsidRPr="00D74662">
        <w:rPr>
          <w:rFonts w:ascii="Times New Roman" w:eastAsiaTheme="minorHAnsi" w:hAnsi="Times New Roman" w:cs="Times New Roman"/>
          <w:szCs w:val="22"/>
          <w14:ligatures w14:val="standardContextual"/>
        </w:rPr>
        <w:t>Sözleşmede evvelce belirtilmemiş olan ve taraflardan birinin sözleşmeyi ihlal etmesi nedeniyle zarar gören diğer tarafa tazminat olarak ödenmek üzere yasal yollarla ya da tarafların karşılıklı anlaşmasıyla kararlaştırılan tutar.</w:t>
      </w:r>
      <w:r w:rsidRPr="00D74662">
        <w:rPr>
          <w:rFonts w:ascii="Times New Roman" w:eastAsiaTheme="minorHAnsi" w:hAnsi="Times New Roman" w:cs="Times New Roman"/>
          <w:b/>
          <w:bCs/>
          <w:szCs w:val="22"/>
          <w14:ligatures w14:val="standardContextual"/>
        </w:rPr>
        <w:t xml:space="preserve"> </w:t>
      </w:r>
    </w:p>
    <w:p w14:paraId="13B177D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Maktu zarar-ziyan bedeli: </w:t>
      </w:r>
      <w:r w:rsidRPr="00D74662">
        <w:rPr>
          <w:rFonts w:ascii="Times New Roman" w:eastAsiaTheme="minorHAnsi" w:hAnsi="Times New Roman" w:cs="Times New Roman"/>
          <w:szCs w:val="22"/>
          <w14:ligatures w14:val="standardContextual"/>
        </w:rPr>
        <w:t>Sözleşmenin tamamının veya bir kısmının yerine getirilmemesi halinde zarar gören tarafa diğer tarafça ödenmek üzere sözleşmede belirtilen tazminat.</w:t>
      </w:r>
    </w:p>
    <w:p w14:paraId="1A4E5F3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Proje: </w:t>
      </w:r>
      <w:r w:rsidRPr="00D74662">
        <w:rPr>
          <w:rFonts w:ascii="Times New Roman" w:eastAsiaTheme="minorHAnsi" w:hAnsi="Times New Roman" w:cs="Times New Roman"/>
          <w:szCs w:val="22"/>
          <w14:ligatures w14:val="standardContextual"/>
        </w:rPr>
        <w:t>Sözleşmeye konu işin yerine getirilmesiyle ilgili bulunan proje.</w:t>
      </w:r>
    </w:p>
    <w:p w14:paraId="4BA6EBF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Sözleşme Makamı: </w:t>
      </w:r>
      <w:r w:rsidRPr="00D74662">
        <w:rPr>
          <w:rFonts w:ascii="Times New Roman" w:eastAsiaTheme="minorHAnsi" w:hAnsi="Times New Roman" w:cs="Times New Roman"/>
          <w:szCs w:val="22"/>
          <w14:ligatures w14:val="standardContextual"/>
        </w:rPr>
        <w:t>Sözleşmenin uygulanmasını Sözleşme Makamı adına izlemekle sorumlu gerçek / tüzel kişi.</w:t>
      </w:r>
    </w:p>
    <w:p w14:paraId="5DB629C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xml:space="preserve">Sözleşme konusu iş: </w:t>
      </w:r>
      <w:r w:rsidRPr="00D74662">
        <w:rPr>
          <w:rFonts w:ascii="Times New Roman" w:eastAsiaTheme="minorHAnsi" w:hAnsi="Times New Roman" w:cs="Times New Roman"/>
          <w:szCs w:val="22"/>
          <w14:ligatures w14:val="standardContextual"/>
        </w:rPr>
        <w:t>Yüklenici tarafından Sözleşme altında yerine getirilecek mal temini, hizmet ve yapım işleri ile ilgili faaliyetler.</w:t>
      </w:r>
    </w:p>
    <w:p w14:paraId="306EB8F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İş tanımı (Teknik Şartname):</w:t>
      </w:r>
      <w:r w:rsidRPr="00D74662">
        <w:rPr>
          <w:rFonts w:ascii="Times New Roman" w:eastAsiaTheme="minorHAnsi" w:hAnsi="Times New Roman" w:cs="Times New Roman"/>
          <w:szCs w:val="22"/>
          <w14:ligatures w14:val="standardContextual"/>
        </w:rPr>
        <w:t xml:space="preserve"> Sözleşme</w:t>
      </w:r>
      <w:r w:rsidRPr="00D74662">
        <w:rPr>
          <w:rFonts w:ascii="Times New Roman" w:eastAsiaTheme="minorHAnsi" w:hAnsi="Times New Roman" w:cs="Times New Roman"/>
          <w:b/>
          <w:bCs/>
          <w:szCs w:val="22"/>
          <w14:ligatures w14:val="standardContextual"/>
        </w:rPr>
        <w:t xml:space="preserve"> </w:t>
      </w:r>
      <w:r w:rsidRPr="00D74662">
        <w:rPr>
          <w:rFonts w:ascii="Times New Roman" w:eastAsiaTheme="minorHAnsi" w:hAnsi="Times New Roman" w:cs="Times New Roman"/>
          <w:szCs w:val="22"/>
          <w14:ligatures w14:val="standardContextual"/>
        </w:rPr>
        <w:t xml:space="preserve">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w:t>
      </w:r>
      <w:proofErr w:type="gramStart"/>
      <w:r w:rsidRPr="00D74662">
        <w:rPr>
          <w:rFonts w:ascii="Times New Roman" w:eastAsiaTheme="minorHAnsi" w:hAnsi="Times New Roman" w:cs="Times New Roman"/>
          <w:szCs w:val="22"/>
          <w14:ligatures w14:val="standardContextual"/>
        </w:rPr>
        <w:t>doküman</w:t>
      </w:r>
      <w:proofErr w:type="gramEnd"/>
      <w:r w:rsidRPr="00D74662">
        <w:rPr>
          <w:rFonts w:ascii="Times New Roman" w:eastAsiaTheme="minorHAnsi" w:hAnsi="Times New Roman" w:cs="Times New Roman"/>
          <w:szCs w:val="22"/>
          <w14:ligatures w14:val="standardContextual"/>
        </w:rPr>
        <w:t>.</w:t>
      </w:r>
    </w:p>
    <w:p w14:paraId="22BA187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Sözleşmedeki sürelerde son günün tatil gününe rastlaması halinde, süre takip eden işgününe kadar uzar.</w:t>
      </w:r>
    </w:p>
    <w:p w14:paraId="5848A2E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Metnin içeriğinin ve bağlamının imkân verdiği durumlarda tekil sözcüklerin çoğul anlamı, çoğul sözcüklerin de tekil anlamı kapsadığı addedilecektir. </w:t>
      </w:r>
    </w:p>
    <w:p w14:paraId="759E81C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Kişileri veya tarafları belirten sözcüklerin firmaları, şirketleri ve tüzel kişiliğe sahip bütün kuruluşları içerdiği addedilecektir.</w:t>
      </w:r>
    </w:p>
    <w:p w14:paraId="5CE5DE4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Bildirimler ve yazılı haberleşmeler</w:t>
      </w:r>
    </w:p>
    <w:p w14:paraId="798C1C2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0F22163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29BBC98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 xml:space="preserve">Sözleşmeye davet   </w:t>
      </w:r>
    </w:p>
    <w:p w14:paraId="242DF4D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14:paraId="12169E9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İsteklinin, bu davetin tebliğ tarihini izleyen beş (5) gün içinde kesin teminatı vererek (kesin teminat istenen işlerde) sözleşmeyi imzalaması şarttır.</w:t>
      </w:r>
    </w:p>
    <w:p w14:paraId="08CDFEF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4)</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İhalenin sözleşmeye bağlanması</w:t>
      </w:r>
    </w:p>
    <w:p w14:paraId="61BA03F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14:paraId="38381A1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5)</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 yapılmasında isteklinin görev ve sorumluluğu</w:t>
      </w:r>
    </w:p>
    <w:p w14:paraId="5B4CBC2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İhale üzerinde kalan istekli, ihale tarihi itibarıyla İsteklilere Talimatların 9 uncu maddesinin (a), (b), (c), (d), (e) ve (g) bentlerinde sayılan durumlarda olmadığına dair belgeleri ve kesin teminatı süresi içinde vererek sözleşmeyi imzalamak zorundadır. Sözleşme imzalandıktan hemen sonra geçici teminat iade edilecektir.</w:t>
      </w:r>
    </w:p>
    <w:p w14:paraId="29DA933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414F3CB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Bu zorunluluklara uyulmadığı takdirde, protesto çekmeye ve hüküm almaya gerek kalmaksızın ihale üzerinde kalan isteklinin geçici teminatı gelir kaydedilir ve ihale kararı iptal edilir.</w:t>
      </w:r>
    </w:p>
    <w:p w14:paraId="17D8084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(4) Ayrıca üzerine ihale yapıldığı halde mücbir sebep halleri dışında usulüne göre sözleşme yapmayan istekli, Sözleşme Makamının gerçekleştireceği diğer ihalelere katılmaktan üç yıl süreyle yasaklanır. </w:t>
      </w:r>
    </w:p>
    <w:p w14:paraId="55C150B2" w14:textId="69244EB5"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w:t>
      </w:r>
      <w:r w:rsidR="00487424" w:rsidRPr="00D74662">
        <w:rPr>
          <w:rFonts w:ascii="Times New Roman" w:eastAsiaTheme="minorHAnsi" w:hAnsi="Times New Roman" w:cs="Times New Roman"/>
          <w:szCs w:val="22"/>
          <w14:ligatures w14:val="standardContextual"/>
        </w:rPr>
        <w:t>kalıcı</w:t>
      </w:r>
      <w:r w:rsidRPr="00D74662">
        <w:rPr>
          <w:rFonts w:ascii="Times New Roman" w:eastAsiaTheme="minorHAnsi" w:hAnsi="Times New Roman" w:cs="Times New Roman"/>
          <w:szCs w:val="22"/>
          <w14:ligatures w14:val="standardContextual"/>
        </w:rPr>
        <w:t xml:space="preserve"> ister geçici nitelikte olsun, gereken bütün denetim, muayene ve testleri yaptıracak ve işçilik, malzeme, tesis, ekipman vb. temin edecektir.</w:t>
      </w:r>
    </w:p>
    <w:p w14:paraId="7441A78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14:paraId="15C4272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6)</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 xml:space="preserve">Sözleşme yapılmasında Sözleşme Makamının görev ve sorumluluğu       </w:t>
      </w:r>
    </w:p>
    <w:p w14:paraId="211FDA6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Sözleşme Makamının sözleşme yapılması konusunda yükümlülüğünü yerine getirmemesi halinde istekli, 3. Maddede yer alan sürenin bitmesini izleyen günden itibaren en geç beş (5) gün içinde, on (10) gün süreli bir noter ihbarnamesi ile durumu ilgili Sözleşme Makamına bildirmek şartıyla, taahhüdünden vazgeçebilir.</w:t>
      </w:r>
    </w:p>
    <w:p w14:paraId="5E0AF20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Bu takdirde varsa geçici teminatı geri verilir.</w:t>
      </w:r>
    </w:p>
    <w:p w14:paraId="64F377A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7)</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Sözleşmenin Devri, Alt Sözleşme</w:t>
      </w:r>
    </w:p>
    <w:p w14:paraId="6B42AA6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Yüklenici, hizmetlerin yerine getirilmesini üçüncü bir şahsa/tarafa vermek üzere sözleşmeyi devredemez, alt sözleşme (taşeron sözleşmesi) yapamaz. Sözleşmenin devri, taşerona verilmesi sözleşmenin ihlali olarak addedilecektir.</w:t>
      </w:r>
    </w:p>
    <w:p w14:paraId="778FC545"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SÖZLEŞME MAKAMININ YÜKÜMLÜLÜKLERİ</w:t>
      </w:r>
    </w:p>
    <w:p w14:paraId="618FED8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8)</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Bilgi/</w:t>
      </w:r>
      <w:proofErr w:type="gramStart"/>
      <w:r w:rsidRPr="00D74662">
        <w:rPr>
          <w:rFonts w:ascii="Times New Roman" w:eastAsiaTheme="minorHAnsi" w:hAnsi="Times New Roman" w:cs="Times New Roman"/>
          <w:b/>
          <w:bCs/>
          <w:szCs w:val="22"/>
          <w14:ligatures w14:val="standardContextual"/>
        </w:rPr>
        <w:t>doküman</w:t>
      </w:r>
      <w:proofErr w:type="gramEnd"/>
      <w:r w:rsidRPr="00D74662">
        <w:rPr>
          <w:rFonts w:ascii="Times New Roman" w:eastAsiaTheme="minorHAnsi" w:hAnsi="Times New Roman" w:cs="Times New Roman"/>
          <w:b/>
          <w:bCs/>
          <w:szCs w:val="22"/>
          <w14:ligatures w14:val="standardContextual"/>
        </w:rPr>
        <w:t xml:space="preserve"> temini</w:t>
      </w:r>
    </w:p>
    <w:p w14:paraId="6997A7C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Sözleşme Makamı sözleşmenin yürütülmesiyle ilgili olabilecek her türlü bilgi ve/veya dokümanı derhal Yükleniciye temin edecektir. Bu dokümanlar sözleşmenin sonunda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iade edilecektir.</w:t>
      </w:r>
    </w:p>
    <w:p w14:paraId="7A0BB04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Sözleşme Makamı, sözleşmenin başarıyla yürütülmesi bakımından Yüklenicinin makul olarak talep edebileceği bilgileri ona temin etmek için Yüklenici ile mümkün olduğu ölçüde iş birliği yapacaktır. </w:t>
      </w:r>
    </w:p>
    <w:p w14:paraId="2D76050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Sözleşme Makamı, sözleşmenin şaibeden uzak, etkin ve saydam işleyebilmesi için gerekli her türlü belgenin temin edilmesini istemeye yetkilidir ve aynı zamanda gerekli girişimlerde bulunmakla yükümlüdür.</w:t>
      </w:r>
    </w:p>
    <w:p w14:paraId="23ABE624"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w:t>
      </w:r>
    </w:p>
    <w:p w14:paraId="14A8AB94"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YÜKLENİCİNİN YÜKÜMLÜLÜKLERİ</w:t>
      </w:r>
    </w:p>
    <w:p w14:paraId="25CAFE9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9)</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Genel yükümlülükler</w:t>
      </w:r>
    </w:p>
    <w:p w14:paraId="7795DF0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14:paraId="4B9A69F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Yüklenici sözleşmenin yürütülmesiyle ilgili olabilecek her türlü bilgi ve/veya dokümanı derhal Sözleşme Makamına temin edecektir. Bu dokümanlar sözleşmenin sonunda Yükleniciye iade edilecektir. </w:t>
      </w:r>
    </w:p>
    <w:p w14:paraId="7DDFC86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zarar görmeyeceğine peşinen kefil olacaktır. </w:t>
      </w:r>
    </w:p>
    <w:p w14:paraId="0D18D11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Yüklenici sözleşmeye konu işi azami özen, dikkat ve ihtimamı göstererek ve en iyi mesleki uygulamalara ve teamüllere riayet ederek gerçekleştirecektir.</w:t>
      </w:r>
    </w:p>
    <w:p w14:paraId="0C19605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(5) ….</w:t>
      </w:r>
    </w:p>
    <w:p w14:paraId="44923B1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(6) Verilen teklifin Sözleşmeye konu iş için gereken tüm standart araştırmaların yapılarak verildiği kabul edilir.</w:t>
      </w:r>
    </w:p>
    <w:p w14:paraId="38F24F8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(7) …..</w:t>
      </w:r>
    </w:p>
    <w:p w14:paraId="42E2BEC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(8) Eğer Yüklenici verilen idari talimatın içerdiği şartların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yetkilerinin veya sözleşmenin kapsamının dışında olduğu kanaatindeyse, bildirim süresiyle ilgili kısıtlamaları da göz önünde bulundurarak, emri aldığı tarihten itibaren 10 gün içinde bu kanaatini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bildirecektir. İdari talimatın yerine getirilmesi bu bildirim münasebetiyle askıya alınmayacaktır. </w:t>
      </w:r>
    </w:p>
    <w:p w14:paraId="0FBD70A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(9) Şayet Yüklenici iki veya daha fazla kişinin oluşturduğu bir konsorsiyum ya da ortak girişimden oluşuyorsa, bu kişilerin tümü sözleşme hükümlerini yerine getirmekten müştereken ve </w:t>
      </w:r>
      <w:proofErr w:type="spellStart"/>
      <w:r w:rsidRPr="00D74662">
        <w:rPr>
          <w:rFonts w:ascii="Times New Roman" w:eastAsiaTheme="minorHAnsi" w:hAnsi="Times New Roman" w:cs="Times New Roman"/>
          <w:szCs w:val="22"/>
          <w14:ligatures w14:val="standardContextual"/>
        </w:rPr>
        <w:t>müteselsilen</w:t>
      </w:r>
      <w:proofErr w:type="spellEnd"/>
      <w:r w:rsidRPr="00D74662">
        <w:rPr>
          <w:rFonts w:ascii="Times New Roman" w:eastAsiaTheme="minorHAnsi" w:hAnsi="Times New Roman" w:cs="Times New Roman"/>
          <w:szCs w:val="22"/>
          <w14:ligatures w14:val="standardContextual"/>
        </w:rPr>
        <w:t xml:space="preserve"> sorumlu olacaklardır. Bu sözleşmede öngörülen amaçlar çerçevesinde konsorsiyum ya da ortak girişim adına hareket etmek üzere tayin edilmiş bulunan kişi konsorsiyumu bağlama ve ilzam etme yetkisine sahip olacaktır.</w:t>
      </w:r>
    </w:p>
    <w:p w14:paraId="7197450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(10)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önceden yazılı rızası olmaksızın konsorsiyum ya da ortak girişimin yapı ve bileşiminde yapılacak her türlü değişiklik sözleşmenin ihlali olarak addedilecektir.</w:t>
      </w:r>
    </w:p>
    <w:p w14:paraId="5340FF2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(11) Sözleşme Makamı ile Sözleşme Makamı arasındaki sözleşme hükümleri uyarınca Yüklenici,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mali katkısının yeterli ölçüde tanıtım ve reklâmının yapılması için gerekli bütün adımları atacaktır. Bu adımların Sözleşme Makamı tarafından tanımlanan ve yayımlanan tanınırlık ve görünürlük kurallarına uyması gereklidir.</w:t>
      </w:r>
    </w:p>
    <w:p w14:paraId="7F88751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(12) ….</w:t>
      </w:r>
    </w:p>
    <w:p w14:paraId="310201D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(13) Yüklenici işleri kendisi yönetecektir veya bu işi gerçekleştirmek üzere bir vekil temsilci atayacaktır. Bu şekildeki atamalar onay için Sözleşme Makamına sunulacaktır. </w:t>
      </w:r>
    </w:p>
    <w:p w14:paraId="350CD42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(14) ….</w:t>
      </w:r>
    </w:p>
    <w:p w14:paraId="483356C6" w14:textId="6675E58F" w:rsidR="00EE626E" w:rsidRPr="00D74662" w:rsidRDefault="00EE626E" w:rsidP="00487424">
      <w:pPr>
        <w:pStyle w:val="ListeParagraf"/>
        <w:numPr>
          <w:ilvl w:val="0"/>
          <w:numId w:val="5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7494C0C5" w14:textId="51527D03" w:rsidR="00EE626E" w:rsidRPr="00D74662" w:rsidRDefault="00EE626E" w:rsidP="00487424">
      <w:pPr>
        <w:pStyle w:val="ListeParagraf"/>
        <w:numPr>
          <w:ilvl w:val="0"/>
          <w:numId w:val="5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09B4336A" w14:textId="2FBEFAB1" w:rsidR="00EE626E" w:rsidRPr="00D74662" w:rsidRDefault="00EE626E" w:rsidP="00487424">
      <w:pPr>
        <w:pStyle w:val="ListeParagraf"/>
        <w:numPr>
          <w:ilvl w:val="0"/>
          <w:numId w:val="5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612527EC" w14:textId="07B22D21" w:rsidR="00EE626E" w:rsidRPr="00D74662" w:rsidRDefault="00EE626E" w:rsidP="00487424">
      <w:pPr>
        <w:pStyle w:val="ListeParagraf"/>
        <w:numPr>
          <w:ilvl w:val="0"/>
          <w:numId w:val="5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 </w:t>
      </w:r>
    </w:p>
    <w:p w14:paraId="69796E5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w:t>
      </w:r>
    </w:p>
    <w:p w14:paraId="728ABEC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(16) Sözleşme Makamı onayı olmadan programda hiçbir maddi değişiklik yapılmayacaktır</w:t>
      </w:r>
      <w:r w:rsidRPr="00D74662">
        <w:rPr>
          <w:rFonts w:ascii="Times New Roman" w:eastAsiaTheme="minorHAnsi" w:hAnsi="Times New Roman" w:cs="Times New Roman"/>
          <w:b/>
          <w:bCs/>
          <w:szCs w:val="22"/>
          <w14:ligatures w14:val="standardContextual"/>
        </w:rPr>
        <w:t xml:space="preserve">. </w:t>
      </w:r>
      <w:r w:rsidRPr="00D74662">
        <w:rPr>
          <w:rFonts w:ascii="Times New Roman" w:eastAsiaTheme="minorHAnsi" w:hAnsi="Times New Roman" w:cs="Times New Roman"/>
          <w:szCs w:val="22"/>
          <w14:ligatures w14:val="standardContextual"/>
        </w:rPr>
        <w:t>Bununla birlikte işlerin ilerlemesi</w:t>
      </w:r>
      <w:r w:rsidRPr="00D74662">
        <w:rPr>
          <w:rFonts w:ascii="Times New Roman" w:eastAsiaTheme="minorHAnsi" w:hAnsi="Times New Roman" w:cs="Times New Roman"/>
          <w:b/>
          <w:bCs/>
          <w:szCs w:val="22"/>
          <w14:ligatures w14:val="standardContextual"/>
        </w:rPr>
        <w:t xml:space="preserve"> </w:t>
      </w:r>
      <w:r w:rsidRPr="00D74662">
        <w:rPr>
          <w:rFonts w:ascii="Times New Roman" w:eastAsiaTheme="minorHAnsi" w:hAnsi="Times New Roman" w:cs="Times New Roman"/>
          <w:szCs w:val="22"/>
          <w14:ligatures w14:val="standardContextual"/>
        </w:rPr>
        <w:t>programa uymazsa, Sözleşme Makamı Yükleniciye programı gözden geçirme talimatı verebilir ve gözden geçirilmiş programı onay için kendisine sunmasını isteyebilir.</w:t>
      </w:r>
    </w:p>
    <w:p w14:paraId="4FC56A2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(17) …</w:t>
      </w:r>
    </w:p>
    <w:p w14:paraId="6385304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(18) …</w:t>
      </w:r>
    </w:p>
    <w:p w14:paraId="079B02A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(19) …</w:t>
      </w:r>
    </w:p>
    <w:p w14:paraId="60C1336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(20) Yüklenici, sözleşmenin yürütülmekte olduğu şartlarla ilgili tevsik edici kanıtları talep edilmesi halinde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temin edecektir. Sözleşme Makamı, olağandışı ticari giderlerden kuşkulandığı her durumda kanıt bulmak için gerekli addettiği belge incelemelerini veya sözleşme konusu iş mahallindeki kontrolleri yapmaya yetkilidir. Yüklenici,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kontrol ve değerlendirme görevini yerine getirebilmesi için gerekli uygun imkânı sağlar.</w:t>
      </w:r>
    </w:p>
    <w:p w14:paraId="6EDDF0D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(21) Yüklenicinin sağladığı, Makine Ekipmanı iş sahasına getirildiğinde, sadece işlerin yürütülmesi amaçlı addedilir ve Yüklenici,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rızası olmadan, bunları ya da herhangi bir kısmını, iş sahası dışına çıkaramaz.</w:t>
      </w:r>
    </w:p>
    <w:p w14:paraId="536DAD6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10)</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İş ahlakı / davranış kuralları</w:t>
      </w:r>
    </w:p>
    <w:p w14:paraId="31A1B93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gerek mesleğine ilişkin iş ahlakı ve/veya davranış kurallarına gerekse doğru muhakeme ve takdir yetkisine uygun olarak,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14:paraId="244B04F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14:paraId="6D0A41F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Yüklenici,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3D923A9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zarar verecek veya onu zaafa düşürecek şekilde kullanmayacaklardır.</w:t>
      </w:r>
    </w:p>
    <w:p w14:paraId="2DDF594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w:t>
      </w:r>
      <w:r w:rsidRPr="00D74662">
        <w:rPr>
          <w:rFonts w:ascii="Times New Roman" w:eastAsiaTheme="minorHAnsi" w:hAnsi="Times New Roman" w:cs="Times New Roman"/>
          <w:szCs w:val="22"/>
          <w14:ligatures w14:val="standardContextual"/>
        </w:rPr>
        <w:lastRenderedPageBreak/>
        <w:t>transfer edilen komisyonlar, açık kimliği bilinmeyen bir kişiye ödenmiş komisyonlar veya her yönüyle paravan bir şirket izlenimi uyandıran firmalara ödenmiş komisyonlar kastedilmektedir.</w:t>
      </w:r>
    </w:p>
    <w:p w14:paraId="6C6FB94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(6) Yüklenici, sözleşme ile ilgili olarak alınan belge ve bilgilerin tamamına hususi ve gizli muamelesi yapacaktır. Yazılı izin olmaksızın sözleşmenin ayrıntıları yayımlanamaz, açıklanamaz.</w:t>
      </w:r>
    </w:p>
    <w:p w14:paraId="1523A82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11)</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Çıkar çatışması</w:t>
      </w:r>
    </w:p>
    <w:p w14:paraId="13F654B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yazılı olarak bildirilmelidir.</w:t>
      </w:r>
    </w:p>
    <w:p w14:paraId="6C1C5F3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Sözleşme Makamı bu hususta alınan tedbirlerin yeterli olup olmadığını tahkik etme ve gerektiğinde personel değişimini talep etmek de dâhil olmak üzere ek önlemler almaya yetkilidir. Sözleşme Makamı, bu sebeple uğrayacağı zararlar için tazminat hakkı saklı kalmak koşuluyla, herhangi bir resmi bildirimde bulunmadan sözleşmeyi derhal feshedebilir. </w:t>
      </w:r>
    </w:p>
    <w:p w14:paraId="177ED64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Yüklenici, sözleşmenin bu şekilde sona ermesinden veya feshedilmesinden sonra projeyle ilgili rolünü Sözleşme konusu işin teminiyle sınırlandıracaktır.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yazılı izin verdiği durumlar haricinde, Yüklenici ve Yüklenicinin ortak veya bağlı bulunduğu diğer Yükleniciler veya tedarik firmaları projenin herhangi bir kısmı için teklif vermek de dâhil olmak üzere projeye ait işleri, tedarik faaliyetlerini ve diğer hizmetleri yürütmekten menedileceklerdir.</w:t>
      </w:r>
    </w:p>
    <w:p w14:paraId="77EEDB9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Devlet memurları ve kamu sektöründe çalışan diğer kişiler, idari statüleri ve durumları her ne olursa olsun, Sözleşme Makamı tarafından önceden yazılı onay verilmedikçe Sözleşme Makamı tarafından finanse edilen sözleşmelerde uzman olarak görevlendirilemeyeceklerdir. Söz konusu kişilerin bu kapsamda görevlendirilmeleri halinde proje bütçesinden herhangi bir ödeme yapılamaz.</w:t>
      </w:r>
    </w:p>
    <w:p w14:paraId="216A6D5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(5) Yüklenici ve sözleşmenin yürütülmesinde veya diğer herhangi bir faaliyette Yüklenicinin yetkisi veya kontrolü altında çalışan başka kişiler, projenin finansmanının sağlandığı aynı mali destek programı kapsamında sağlanmış olan Sözleşme Makamı mali desteklerinden yararlanamazlar.</w:t>
      </w:r>
    </w:p>
    <w:p w14:paraId="0AF0B13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12)</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İdari ve mali cezalar</w:t>
      </w:r>
    </w:p>
    <w:p w14:paraId="4ECC51D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Sözleşme Makamı tarafından finanse edilen sözleşmelere ve mali destek programlarına katılmasına izin verilmeyecektir. Bu husus Yükleniciyle yapılacak </w:t>
      </w:r>
      <w:proofErr w:type="spellStart"/>
      <w:r w:rsidRPr="00D74662">
        <w:rPr>
          <w:rFonts w:ascii="Times New Roman" w:eastAsiaTheme="minorHAnsi" w:hAnsi="Times New Roman" w:cs="Times New Roman"/>
          <w:szCs w:val="22"/>
          <w14:ligatures w14:val="standardContextual"/>
        </w:rPr>
        <w:t>hasımlı</w:t>
      </w:r>
      <w:proofErr w:type="spellEnd"/>
      <w:r w:rsidRPr="00D74662">
        <w:rPr>
          <w:rFonts w:ascii="Times New Roman" w:eastAsiaTheme="minorHAnsi" w:hAnsi="Times New Roman" w:cs="Times New Roman"/>
          <w:szCs w:val="22"/>
          <w14:ligatures w14:val="standardContextual"/>
        </w:rPr>
        <w:t xml:space="preserve"> hukuki takibat prosedüründen sonra teyit edilecektir. </w:t>
      </w:r>
    </w:p>
    <w:p w14:paraId="0F6BA4E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 bu cezaya karşı savunmasını taahhütlü postayla veya muadil bir iletişim yöntemiyle yapılan tebligattan itibaren 7 gün içinde gerekçeleriyle birlikte bildirebilir. Yüklenicinin cezaya karşı herhangi bir yanıt vermemesi veya savunmanın Sözleşme Makamı tarafından tebellüğ edilmesinden itibaren 30 gün içinde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cezayı yazılı olarak geri çekmemesi durumunda, ceza uygulama kararı bağlayıcı hale gelecektir. İlk ihlalden itibaren beş yıl içinde suçun tekrarlanması halinde men kararı altı yıla çıkarılabilecektir.</w:t>
      </w:r>
    </w:p>
    <w:p w14:paraId="2FA213E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Sözleşme Makamları mali destek programları kapsamında, tekrarlanması halinde bu oran %20’ye yükseltilebilecektir.</w:t>
      </w:r>
    </w:p>
    <w:p w14:paraId="77E3350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14:paraId="6277184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lastRenderedPageBreak/>
        <w:t>Madde 13)</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Tazmin etme yükümlülüğü</w:t>
      </w:r>
    </w:p>
    <w:p w14:paraId="0DEB2C7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tüm masraf ve giderleri kendisine ait olmak üzere, Sözleşme </w:t>
      </w:r>
      <w:proofErr w:type="spellStart"/>
      <w:r w:rsidRPr="00D74662">
        <w:rPr>
          <w:rFonts w:ascii="Times New Roman" w:eastAsiaTheme="minorHAnsi" w:hAnsi="Times New Roman" w:cs="Times New Roman"/>
          <w:szCs w:val="22"/>
          <w14:ligatures w14:val="standardContextual"/>
        </w:rPr>
        <w:t>Makamı’nı</w:t>
      </w:r>
      <w:proofErr w:type="spellEnd"/>
      <w:r w:rsidRPr="00D74662">
        <w:rPr>
          <w:rFonts w:ascii="Times New Roman" w:eastAsiaTheme="minorHAnsi" w:hAnsi="Times New Roman" w:cs="Times New Roman"/>
          <w:szCs w:val="22"/>
          <w14:ligatures w14:val="standardContextual"/>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14:paraId="1216A94E" w14:textId="79DC128C" w:rsidR="00EE626E" w:rsidRPr="00D74662" w:rsidRDefault="00EE626E" w:rsidP="00487424">
      <w:pPr>
        <w:pStyle w:val="ListeParagraf"/>
        <w:numPr>
          <w:ilvl w:val="0"/>
          <w:numId w:val="60"/>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 Makamı söz konusu iddia, talep, dava, kayıp ve zararları öğrenmesinden itibaren en geç 30 gün içinde bunları Yükleniciye bildirecektir; </w:t>
      </w:r>
      <w:r w:rsidRPr="00D74662">
        <w:rPr>
          <w:rFonts w:ascii="Times New Roman" w:eastAsiaTheme="minorHAnsi" w:hAnsi="Times New Roman" w:cs="Times New Roman"/>
          <w:b/>
          <w:bCs/>
          <w:szCs w:val="22"/>
          <w14:ligatures w14:val="standardContextual"/>
        </w:rPr>
        <w:t> </w:t>
      </w:r>
      <w:r w:rsidRPr="00D74662">
        <w:rPr>
          <w:rFonts w:ascii="Times New Roman" w:eastAsiaTheme="minorHAnsi" w:hAnsi="Times New Roman" w:cs="Times New Roman"/>
          <w:szCs w:val="22"/>
          <w14:ligatures w14:val="standardContextual"/>
        </w:rPr>
        <w:t>        </w:t>
      </w:r>
    </w:p>
    <w:p w14:paraId="0A69CC69" w14:textId="41C6B758" w:rsidR="00EE626E" w:rsidRPr="00D74662" w:rsidRDefault="00EE626E" w:rsidP="00487424">
      <w:pPr>
        <w:pStyle w:val="ListeParagraf"/>
        <w:numPr>
          <w:ilvl w:val="0"/>
          <w:numId w:val="60"/>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14:paraId="17D39F08" w14:textId="74ACDE77" w:rsidR="00EE626E" w:rsidRPr="00D74662" w:rsidRDefault="00EE626E" w:rsidP="00487424">
      <w:pPr>
        <w:pStyle w:val="ListeParagraf"/>
        <w:numPr>
          <w:ilvl w:val="0"/>
          <w:numId w:val="60"/>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14:paraId="2C88A2F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Yüklenici, tüm masraf ve giderleri kendisine ait olmak üzere,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talebi halinde, Yüklenicinin sözleşme altındaki yükümlülüklerini yerine getirmemesi durumunda sözleşme konusu işlerin yürütülmesinde meydana gelen her türlü kusur ve hatayı giderecektir. </w:t>
      </w:r>
    </w:p>
    <w:p w14:paraId="10DFB16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Yüklenici aşağıdaki sebeplerden ötürü bulunulan iddia, talep, dava, kayıp ve zararlar için hiçbir şekilde sorumluluk taşımayacaktır:</w:t>
      </w:r>
    </w:p>
    <w:p w14:paraId="70A55238" w14:textId="6A32EDB5" w:rsidR="00EE626E" w:rsidRPr="00D74662" w:rsidRDefault="00EE626E" w:rsidP="00487424">
      <w:pPr>
        <w:pStyle w:val="ListeParagraf"/>
        <w:numPr>
          <w:ilvl w:val="0"/>
          <w:numId w:val="6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14:paraId="11502914" w14:textId="43E587F2" w:rsidR="00EE626E" w:rsidRPr="00D74662" w:rsidRDefault="00EE626E" w:rsidP="00487424">
      <w:pPr>
        <w:pStyle w:val="ListeParagraf"/>
        <w:numPr>
          <w:ilvl w:val="0"/>
          <w:numId w:val="6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talimatlarının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vekilleri, çalışanları veya bağımsız Yüklenicileri tarafından yanlış ve uygunsuz şekilde uygulanması.</w:t>
      </w:r>
    </w:p>
    <w:p w14:paraId="4B44ABF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Yüklenicinin sözleşme altındaki yükümlülüklerini ihlal etmesinden dolayı sorumlu kalması, sözleşme konusu işlerin yerine getirilmesinden sonra da sözleşmenin tabi olduğu yasada belirtilen süre boyunca devam edecektir.</w:t>
      </w:r>
    </w:p>
    <w:p w14:paraId="248642C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14)</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Sağlık, sigorta ve iş güvenliği düzenlemeleri</w:t>
      </w:r>
    </w:p>
    <w:p w14:paraId="4DBCA58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vermelerini talep edebilir.</w:t>
      </w:r>
    </w:p>
    <w:p w14:paraId="5927390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50C4C87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14:paraId="284A88A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 konusu sigorta poliçesi sözleşme süresince aşağıdaki hususları sigorta teminatı kapsamında bulunduracaktır:</w:t>
      </w:r>
    </w:p>
    <w:p w14:paraId="4E68E381" w14:textId="43647801" w:rsidR="00EE626E" w:rsidRPr="00D74662" w:rsidRDefault="00EE626E" w:rsidP="00487424">
      <w:pPr>
        <w:pStyle w:val="ListeParagraf"/>
        <w:numPr>
          <w:ilvl w:val="0"/>
          <w:numId w:val="65"/>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çalıştırdığı personeli etkileyen hastalık ve iş kazaları bakımından sorumluluğu;  </w:t>
      </w:r>
    </w:p>
    <w:p w14:paraId="28ECA33B" w14:textId="7CCBD169" w:rsidR="00EE626E" w:rsidRPr="00D74662" w:rsidRDefault="00EE626E" w:rsidP="00487424">
      <w:pPr>
        <w:pStyle w:val="ListeParagraf"/>
        <w:numPr>
          <w:ilvl w:val="0"/>
          <w:numId w:val="65"/>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Sözleşmenin ifasında kullanılan Sözleşme Makamı ekipmanlarının kaybolması veya hasar görmesi;</w:t>
      </w:r>
    </w:p>
    <w:p w14:paraId="2E18DBCC" w14:textId="77777777" w:rsidR="00487424" w:rsidRPr="00D74662" w:rsidRDefault="00EE626E" w:rsidP="00EE626E">
      <w:pPr>
        <w:pStyle w:val="ListeParagraf"/>
        <w:numPr>
          <w:ilvl w:val="0"/>
          <w:numId w:val="65"/>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 xml:space="preserve">Sözleşmenin ifasından kaynaklanan sebeplerle üçüncü şahısların/tarafların veya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ve çalışanlarının kazaya maruz kalması halinde üstlenilecek hukuki sorumluluk ve </w:t>
      </w:r>
    </w:p>
    <w:p w14:paraId="1C30E4D0" w14:textId="0AB4FD5A" w:rsidR="00EE626E" w:rsidRPr="00D74662" w:rsidRDefault="00EE626E" w:rsidP="00EE626E">
      <w:pPr>
        <w:pStyle w:val="ListeParagraf"/>
        <w:numPr>
          <w:ilvl w:val="0"/>
          <w:numId w:val="65"/>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Sözleşmenin ifasıyla ilgili olarak kaza sonucu meydana gelecek ölümler veya kaza neticesinde oluşabilecek bedensel yaralanmalar dolayısıyla ortaya çıkacak kalıcı sakatlık veya iş göremezlik.</w:t>
      </w:r>
    </w:p>
    <w:p w14:paraId="1AC6C16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Yüklenici, Sözleşme Makamı veya Sözleşme Makamı tarafından gerekli görülen zamanlarda sosyal güvenlik poliçelerine ve primlerin düzenli olarak ödendiğine dair kanıtları gecikmeksizin ibraz edecektir.</w:t>
      </w:r>
    </w:p>
    <w:p w14:paraId="55F73F7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(5) Yüklenici, çalışanları ve uzmanları için bu kişilerin maruz kalabilecekleri tehlikelere karşı gerekli emniyet ve iş güvenliği tedbirlerini alacaktır.</w:t>
      </w:r>
    </w:p>
    <w:p w14:paraId="094AECB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(6) Yüklenici, çalışanlarının ve uzmanlarının maruz bulunduğu fiziksel risk düzeyini izlemekten ve Sözleşme </w:t>
      </w:r>
      <w:proofErr w:type="spellStart"/>
      <w:r w:rsidRPr="00D74662">
        <w:rPr>
          <w:rFonts w:ascii="Times New Roman" w:eastAsiaTheme="minorHAnsi" w:hAnsi="Times New Roman" w:cs="Times New Roman"/>
          <w:szCs w:val="22"/>
          <w14:ligatures w14:val="standardContextual"/>
        </w:rPr>
        <w:t>Makamı’nı</w:t>
      </w:r>
      <w:proofErr w:type="spellEnd"/>
      <w:r w:rsidRPr="00D74662">
        <w:rPr>
          <w:rFonts w:ascii="Times New Roman" w:eastAsiaTheme="minorHAnsi" w:hAnsi="Times New Roman" w:cs="Times New Roman"/>
          <w:szCs w:val="22"/>
          <w14:ligatures w14:val="standardContextual"/>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Sözleşme </w:t>
      </w:r>
      <w:proofErr w:type="spellStart"/>
      <w:r w:rsidRPr="00D74662">
        <w:rPr>
          <w:rFonts w:ascii="Times New Roman" w:eastAsiaTheme="minorHAnsi" w:hAnsi="Times New Roman" w:cs="Times New Roman"/>
          <w:szCs w:val="22"/>
          <w14:ligatures w14:val="standardContextual"/>
        </w:rPr>
        <w:t>Makamıne</w:t>
      </w:r>
      <w:proofErr w:type="spellEnd"/>
      <w:r w:rsidRPr="00D74662">
        <w:rPr>
          <w:rFonts w:ascii="Times New Roman" w:eastAsiaTheme="minorHAnsi" w:hAnsi="Times New Roman" w:cs="Times New Roman"/>
          <w:szCs w:val="22"/>
          <w14:ligatures w14:val="standardContextual"/>
        </w:rPr>
        <w:t xml:space="preserve"> derhal bildirilmelidir. Bu takdirde, Madde 35 uyarınca sözleşmenin askıya alınması söz konusu olabilecektir.</w:t>
      </w:r>
    </w:p>
    <w:p w14:paraId="1A68B1B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15)</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Fikri ve sınaî mülkiyet hakları</w:t>
      </w:r>
    </w:p>
    <w:p w14:paraId="3D7706B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mutlak mülkiyetinde kalacaktır. Yüklenici, sözleşmenin bitimi üzerine, bütün bu dokümanları ve verileri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teslim edecektir. Yüklenici,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önceden yazılı onayı olmadan, bu </w:t>
      </w:r>
      <w:proofErr w:type="gramStart"/>
      <w:r w:rsidRPr="00D74662">
        <w:rPr>
          <w:rFonts w:ascii="Times New Roman" w:eastAsiaTheme="minorHAnsi" w:hAnsi="Times New Roman" w:cs="Times New Roman"/>
          <w:szCs w:val="22"/>
          <w14:ligatures w14:val="standardContextual"/>
        </w:rPr>
        <w:t>doküman</w:t>
      </w:r>
      <w:proofErr w:type="gramEnd"/>
      <w:r w:rsidRPr="00D74662">
        <w:rPr>
          <w:rFonts w:ascii="Times New Roman" w:eastAsiaTheme="minorHAnsi" w:hAnsi="Times New Roman" w:cs="Times New Roman"/>
          <w:szCs w:val="22"/>
          <w14:ligatures w14:val="standardContextual"/>
        </w:rPr>
        <w:t xml:space="preserve"> ve verilerin kopyalarını saklayamaz ve bunları sözleşme dışı amaçlar için kullanamaz.</w:t>
      </w:r>
    </w:p>
    <w:p w14:paraId="1A493B4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Telif hakları ve diğer fikri veya sınai mülkiyet hakları da dahil olmak üzere, Sözleşmenin yürütülmesi sırasında yazılı materyallerle ilgili olarak elde edilen her türlü sonuç ve hak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14:paraId="0674C1E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16)</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Personel ve ekipman</w:t>
      </w:r>
    </w:p>
    <w:p w14:paraId="483EA47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şartname gereği özgeçmişleri sunulan kilit uzmanlar dışında, sözleşmenin uygulanması kapsamında çalıştırmayı düşündüğü bütün personeli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14:paraId="263826E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onayı üzerine projede çalışacak bütün personel görevlerine belirlenen süre içinde başlayacak, bunun mümkün olamaması halinde ise Sözleşme Makamı veya Sözleşme Makamı tarafından Yükleniciye bildirilen tarihte veya bunların bildirdiği süre içinde işbaşı yapacaklardır.</w:t>
      </w:r>
    </w:p>
    <w:p w14:paraId="53390BD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Sözleşme </w:t>
      </w:r>
      <w:proofErr w:type="spellStart"/>
      <w:r w:rsidRPr="00D74662">
        <w:rPr>
          <w:rFonts w:ascii="Times New Roman" w:eastAsiaTheme="minorHAnsi" w:hAnsi="Times New Roman" w:cs="Times New Roman"/>
          <w:szCs w:val="22"/>
          <w14:ligatures w14:val="standardContextual"/>
        </w:rPr>
        <w:t>Makamı’ne</w:t>
      </w:r>
      <w:proofErr w:type="spellEnd"/>
      <w:r w:rsidRPr="00D74662">
        <w:rPr>
          <w:rFonts w:ascii="Times New Roman" w:eastAsiaTheme="minorHAnsi" w:hAnsi="Times New Roman" w:cs="Times New Roman"/>
          <w:szCs w:val="22"/>
          <w14:ligatures w14:val="standardContextual"/>
        </w:rPr>
        <w:t xml:space="preserve"> bildirecektir. </w:t>
      </w:r>
    </w:p>
    <w:p w14:paraId="4E87F91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Yüklenici:</w:t>
      </w:r>
    </w:p>
    <w:p w14:paraId="516CCEB6" w14:textId="2F4E7923" w:rsidR="00EE626E" w:rsidRPr="00D74662" w:rsidRDefault="00EE626E" w:rsidP="00487424">
      <w:pPr>
        <w:pStyle w:val="ListeParagraf"/>
        <w:numPr>
          <w:ilvl w:val="0"/>
          <w:numId w:val="6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Personele işbaşı yaptırılması için önerilen zaman çizelgesini sözleşmenin her iki tarafça imzalanmasını takip eden 7 gün içinde Sözleşme </w:t>
      </w:r>
      <w:proofErr w:type="spellStart"/>
      <w:r w:rsidRPr="00D74662">
        <w:rPr>
          <w:rFonts w:ascii="Times New Roman" w:eastAsiaTheme="minorHAnsi" w:hAnsi="Times New Roman" w:cs="Times New Roman"/>
          <w:szCs w:val="22"/>
          <w14:ligatures w14:val="standardContextual"/>
        </w:rPr>
        <w:t>Makamı’ne</w:t>
      </w:r>
      <w:proofErr w:type="spellEnd"/>
      <w:r w:rsidRPr="00D74662">
        <w:rPr>
          <w:rFonts w:ascii="Times New Roman" w:eastAsiaTheme="minorHAnsi" w:hAnsi="Times New Roman" w:cs="Times New Roman"/>
          <w:szCs w:val="22"/>
          <w14:ligatures w14:val="standardContextual"/>
        </w:rPr>
        <w:t xml:space="preserve"> iletecektir;</w:t>
      </w:r>
    </w:p>
    <w:p w14:paraId="5642FBA6" w14:textId="0A1D2E54" w:rsidR="00EE626E" w:rsidRPr="00D74662" w:rsidRDefault="00EE626E" w:rsidP="00487424">
      <w:pPr>
        <w:pStyle w:val="ListeParagraf"/>
        <w:numPr>
          <w:ilvl w:val="0"/>
          <w:numId w:val="6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Her bir personelin geliş ve gidiş tarihlerini Sözleşme </w:t>
      </w:r>
      <w:proofErr w:type="spellStart"/>
      <w:r w:rsidRPr="00D74662">
        <w:rPr>
          <w:rFonts w:ascii="Times New Roman" w:eastAsiaTheme="minorHAnsi" w:hAnsi="Times New Roman" w:cs="Times New Roman"/>
          <w:szCs w:val="22"/>
          <w14:ligatures w14:val="standardContextual"/>
        </w:rPr>
        <w:t>Makamı’ne</w:t>
      </w:r>
      <w:proofErr w:type="spellEnd"/>
      <w:r w:rsidRPr="00D74662">
        <w:rPr>
          <w:rFonts w:ascii="Times New Roman" w:eastAsiaTheme="minorHAnsi" w:hAnsi="Times New Roman" w:cs="Times New Roman"/>
          <w:szCs w:val="22"/>
          <w14:ligatures w14:val="standardContextual"/>
        </w:rPr>
        <w:t xml:space="preserve"> bildirecektir; </w:t>
      </w:r>
    </w:p>
    <w:p w14:paraId="62BCFFD8" w14:textId="7B11CF0D" w:rsidR="00EE626E" w:rsidRPr="00D74662" w:rsidRDefault="00EE626E" w:rsidP="00487424">
      <w:pPr>
        <w:pStyle w:val="ListeParagraf"/>
        <w:numPr>
          <w:ilvl w:val="0"/>
          <w:numId w:val="6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Kilit uzman statüsünde olmayan personelin atanması için gerekli yazılı onayın verilmesine ilişkin talebini Sözleşme </w:t>
      </w:r>
      <w:proofErr w:type="spellStart"/>
      <w:r w:rsidRPr="00D74662">
        <w:rPr>
          <w:rFonts w:ascii="Times New Roman" w:eastAsiaTheme="minorHAnsi" w:hAnsi="Times New Roman" w:cs="Times New Roman"/>
          <w:szCs w:val="22"/>
          <w14:ligatures w14:val="standardContextual"/>
        </w:rPr>
        <w:t>Makamı’ne</w:t>
      </w:r>
      <w:proofErr w:type="spellEnd"/>
      <w:r w:rsidRPr="00D74662">
        <w:rPr>
          <w:rFonts w:ascii="Times New Roman" w:eastAsiaTheme="minorHAnsi" w:hAnsi="Times New Roman" w:cs="Times New Roman"/>
          <w:szCs w:val="22"/>
          <w14:ligatures w14:val="standardContextual"/>
        </w:rPr>
        <w:t xml:space="preserve"> sunacaktır. </w:t>
      </w:r>
    </w:p>
    <w:p w14:paraId="07AFFAE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(5) Yüklenici, personelinin belirlenmiş görevlerini etkin ve verimli bir şekilde yapabilmeleri için gerekli ekipman ve destek malzemelerinin temini ve idamesi amacıyla lüzumlu her türlü tedbiri alacaktır.</w:t>
      </w:r>
    </w:p>
    <w:p w14:paraId="053A40C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17)</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Personelin değiştirilmesi</w:t>
      </w:r>
    </w:p>
    <w:p w14:paraId="26D49EC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önceden yazılı onayı olmaksızın, mutabık kalınmış personelde değişiklik yapmayacaktır. Yüklenici aşağıdaki durumlarda kendi inisiyatifiyle personel değişikliği teklif etmelidir:</w:t>
      </w:r>
    </w:p>
    <w:p w14:paraId="45DB71B6" w14:textId="6CC98D9E" w:rsidR="00EE626E" w:rsidRPr="00D74662" w:rsidRDefault="00EE626E" w:rsidP="00487424">
      <w:pPr>
        <w:pStyle w:val="ListeParagraf"/>
        <w:numPr>
          <w:ilvl w:val="0"/>
          <w:numId w:val="6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Personelin ölümü, hastalanması veya kaza geçirmesi.</w:t>
      </w:r>
    </w:p>
    <w:p w14:paraId="0EA628EA" w14:textId="2C97107D" w:rsidR="00EE626E" w:rsidRPr="00D74662" w:rsidRDefault="00EE626E" w:rsidP="00487424">
      <w:pPr>
        <w:pStyle w:val="ListeParagraf"/>
        <w:numPr>
          <w:ilvl w:val="0"/>
          <w:numId w:val="6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Yüklenicinin kontrolü dışındaki nedenlerle (örneğin istifa, vb.) personel değişikliğinin gerekli olması.</w:t>
      </w:r>
    </w:p>
    <w:p w14:paraId="177C4BA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166F642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4A61997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w:t>
      </w:r>
      <w:proofErr w:type="gramStart"/>
      <w:r w:rsidRPr="00D74662">
        <w:rPr>
          <w:rFonts w:ascii="Times New Roman" w:eastAsiaTheme="minorHAnsi" w:hAnsi="Times New Roman" w:cs="Times New Roman"/>
          <w:szCs w:val="22"/>
          <w14:ligatures w14:val="standardContextual"/>
        </w:rPr>
        <w:t>de,</w:t>
      </w:r>
      <w:proofErr w:type="gramEnd"/>
      <w:r w:rsidRPr="00D74662">
        <w:rPr>
          <w:rFonts w:ascii="Times New Roman" w:eastAsiaTheme="minorHAnsi" w:hAnsi="Times New Roman" w:cs="Times New Roman"/>
          <w:szCs w:val="22"/>
          <w14:ligatures w14:val="standardContextual"/>
        </w:rPr>
        <w:t xml:space="preserve"> Sözleşme Makamı, uzmanın veya yerini alacak kişinin mevcut bulunmadığı dönem için hiçbir ödeme yapmayacaktır.</w:t>
      </w:r>
    </w:p>
    <w:p w14:paraId="1D4827CB"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SÖZLEŞMENİN İFA EDİLMESİ</w:t>
      </w:r>
    </w:p>
    <w:p w14:paraId="742B62D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18)</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Sözleşmenin ifasında gecikmeler</w:t>
      </w:r>
    </w:p>
    <w:p w14:paraId="3F7CF3D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14:paraId="37A2FEB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Maktu zarar-ziyan bedeline ilişkin günlük oran sözleşme bedelinin ifa süresine ait gün sayısına bölünmesi suretiyle hesaplanır. </w:t>
      </w:r>
    </w:p>
    <w:p w14:paraId="0313294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Eğer bu maktu zarar-ziyan bedeli tutarı sözleşme bedelinin %15’ini aşarsa, Sözleşme Makamı, Yükleniciye bildirimde bulunduktan sonra sözleşmeyi feshedebilir ve işleri Yüklenicinin namı hesabına tamamlayabilir. </w:t>
      </w:r>
    </w:p>
    <w:p w14:paraId="1124088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19)</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Sözleşmede değişiklikler</w:t>
      </w:r>
    </w:p>
    <w:p w14:paraId="2E67D43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sunmalıdır. Yüklenicinin somut kanıtlarla desteklediği ve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da kabul ettiği değişiklik talepleri bu hükme tabi değildir.</w:t>
      </w:r>
    </w:p>
    <w:p w14:paraId="6044790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Değişiklik için bir idari talimat verilmeden önce, Sözleşme Makamı söz konusu değişikliğin mahiyetini ve biçimini Yükleniciye bildirecektir. Yüklenici bu bildirimi almasından sonra mümkün olan en kısa süre içinde Sözleşme </w:t>
      </w:r>
      <w:proofErr w:type="spellStart"/>
      <w:r w:rsidRPr="00D74662">
        <w:rPr>
          <w:rFonts w:ascii="Times New Roman" w:eastAsiaTheme="minorHAnsi" w:hAnsi="Times New Roman" w:cs="Times New Roman"/>
          <w:szCs w:val="22"/>
          <w14:ligatures w14:val="standardContextual"/>
        </w:rPr>
        <w:t>Makamı’ne</w:t>
      </w:r>
      <w:proofErr w:type="spellEnd"/>
      <w:r w:rsidRPr="00D74662">
        <w:rPr>
          <w:rFonts w:ascii="Times New Roman" w:eastAsiaTheme="minorHAnsi" w:hAnsi="Times New Roman" w:cs="Times New Roman"/>
          <w:szCs w:val="22"/>
          <w14:ligatures w14:val="standardContextual"/>
        </w:rPr>
        <w:t xml:space="preserve"> aşağıdaki hususları içeren yazılı bir teklif sunacaktır: </w:t>
      </w:r>
    </w:p>
    <w:p w14:paraId="3DE2D1FD" w14:textId="13D280A3" w:rsidR="00EE626E" w:rsidRPr="00D74662" w:rsidRDefault="00EE626E" w:rsidP="00487424">
      <w:pPr>
        <w:pStyle w:val="ListeParagraf"/>
        <w:numPr>
          <w:ilvl w:val="0"/>
          <w:numId w:val="71"/>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İfa edilecek hizmete veya alınacak tedbirlere ilişkin bir açıklama ve bir uygulama programı ve </w:t>
      </w:r>
    </w:p>
    <w:p w14:paraId="419E9A59" w14:textId="5387CAF1" w:rsidR="00EE626E" w:rsidRPr="00D74662" w:rsidRDefault="00EE626E" w:rsidP="00487424">
      <w:pPr>
        <w:pStyle w:val="ListeParagraf"/>
        <w:numPr>
          <w:ilvl w:val="0"/>
          <w:numId w:val="71"/>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 xml:space="preserve">Sözleşme ifa programında veya Yüklenicinin sözleşme altındaki yükümlülüklerinde gerekli değişiklikler </w:t>
      </w:r>
    </w:p>
    <w:p w14:paraId="7C940E1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Sözleşme Makamı, Yüklenicinin teklifini aldıktan sonra mümkün olan en kısa süre içinde değişikliğin uygulanıp uygulanmayacağına karar verecektir. Eğer Sözleşme Makamı değişikliğin uygulanmasına karar verirse, bir idari talimat düzenleyerek değişikliğin Yüklenicinin teklifinde belirtilen şartlarla Sözleşme Makamı tarafından tadil edildiği şekilde yürütüleceğini belirtecektir.</w:t>
      </w:r>
    </w:p>
    <w:p w14:paraId="56ED665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14:paraId="6C7B02B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(5) Sözleşme Makamı, Sözleşme </w:t>
      </w:r>
      <w:proofErr w:type="spellStart"/>
      <w:r w:rsidRPr="00D74662">
        <w:rPr>
          <w:rFonts w:ascii="Times New Roman" w:eastAsiaTheme="minorHAnsi" w:hAnsi="Times New Roman" w:cs="Times New Roman"/>
          <w:szCs w:val="22"/>
          <w14:ligatures w14:val="standardContextual"/>
        </w:rPr>
        <w:t>Makamı’nin</w:t>
      </w:r>
      <w:proofErr w:type="spellEnd"/>
      <w:r w:rsidRPr="00D74662">
        <w:rPr>
          <w:rFonts w:ascii="Times New Roman" w:eastAsiaTheme="minorHAnsi" w:hAnsi="Times New Roman" w:cs="Times New Roman"/>
          <w:szCs w:val="22"/>
          <w14:ligatures w14:val="standardContextual"/>
        </w:rPr>
        <w:t xml:space="preserve"> adını ve adresini Yükleniciye yazılı olarak bildirecektir. Yüklenici </w:t>
      </w:r>
      <w:proofErr w:type="gramStart"/>
      <w:r w:rsidRPr="00D74662">
        <w:rPr>
          <w:rFonts w:ascii="Times New Roman" w:eastAsiaTheme="minorHAnsi" w:hAnsi="Times New Roman" w:cs="Times New Roman"/>
          <w:szCs w:val="22"/>
          <w14:ligatures w14:val="standardContextual"/>
        </w:rPr>
        <w:t>de,</w:t>
      </w:r>
      <w:proofErr w:type="gramEnd"/>
      <w:r w:rsidRPr="00D74662">
        <w:rPr>
          <w:rFonts w:ascii="Times New Roman" w:eastAsiaTheme="minorHAnsi" w:hAnsi="Times New Roman" w:cs="Times New Roman"/>
          <w:szCs w:val="22"/>
          <w14:ligatures w14:val="standardContextual"/>
        </w:rPr>
        <w:t xml:space="preserve"> Sözleşme ile ilgili olarak tayin ettiği irtibat personelinin adını ve adresini, denetçisini (denetçilerini) ve banka hesabını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yazılı olarak bildirecektir. Sözleşme Makamı, Yüklenicinin seçtiği banka hesabına veya denetçiye itiraz etme hakkına sahiptir.</w:t>
      </w:r>
    </w:p>
    <w:p w14:paraId="4624501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(6)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sözleşmede belirtilen banka hesabına yaptığı ödemeler onun bu konudaki sorumluluğunu ortadan kaldırmış olarak addedilecektir.</w:t>
      </w:r>
    </w:p>
    <w:p w14:paraId="7A2271B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(7) Hiçbir değişiklik geçmişe dönük olarak yapılamaz. İdari emir veya zeyilname şeklinde olmayan veya iş bu Madde kapsamında düzenlenen hükümlere uygun olarak yapılmayan sözleşme değişiklikleri geçersiz ve hükümsüz sayılacaktır.</w:t>
      </w:r>
    </w:p>
    <w:p w14:paraId="1671DCD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20)</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Çalışma saatleri</w:t>
      </w:r>
    </w:p>
    <w:p w14:paraId="2930F52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Yüklenicinin veya Yüklenici personelinin çalışma günleri ve saatleri işin gerektirdiği şartlara ve yasa, yönetmelik ve teamüllerine göre belirlenecektir.</w:t>
      </w:r>
    </w:p>
    <w:p w14:paraId="5639879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Yüklenici çalışma saatlerini kendi inisiyatifiyle değiştiremez. Çalışma saatlerinin, Sözleşme Makamının çalışma saatleriyle uyumlu olması ve olası değişikliklerde Sözleşme Makamının onayının alınması zorunludur.</w:t>
      </w:r>
    </w:p>
    <w:p w14:paraId="7814D04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21)</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İzinler</w:t>
      </w:r>
    </w:p>
    <w:p w14:paraId="518714C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Sözleşmenin uygulama süresi sırasında Yüklenici tarafından uzmanları ya da kilit personeli için alınacak yıllık izinler Sözleşme </w:t>
      </w:r>
      <w:proofErr w:type="spellStart"/>
      <w:r w:rsidRPr="00D74662">
        <w:rPr>
          <w:rFonts w:ascii="Times New Roman" w:eastAsiaTheme="minorHAnsi" w:hAnsi="Times New Roman" w:cs="Times New Roman"/>
          <w:szCs w:val="22"/>
          <w14:ligatures w14:val="standardContextual"/>
        </w:rPr>
        <w:t>Makamı’nin</w:t>
      </w:r>
      <w:proofErr w:type="spellEnd"/>
      <w:r w:rsidRPr="00D74662">
        <w:rPr>
          <w:rFonts w:ascii="Times New Roman" w:eastAsiaTheme="minorHAnsi" w:hAnsi="Times New Roman" w:cs="Times New Roman"/>
          <w:szCs w:val="22"/>
          <w14:ligatures w14:val="standardContextual"/>
        </w:rPr>
        <w:t xml:space="preserve"> onaylayacağı bir zamanda kullanılmak zorundadır.</w:t>
      </w:r>
    </w:p>
    <w:p w14:paraId="4633E53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22)</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Kayıtlar</w:t>
      </w:r>
    </w:p>
    <w:p w14:paraId="4FEE26A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14:paraId="7E4ED30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Yüklenici personelinin çalıştığı günlerin kaydedildiği çalışma zamanı çizelgeleri Yüklenici tarafından muhafaza edilmelidir. Çalışma zamanı çizelgeleri ayda bir kez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14:paraId="31028A0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w:t>
      </w:r>
      <w:proofErr w:type="gramStart"/>
      <w:r w:rsidRPr="00D74662">
        <w:rPr>
          <w:rFonts w:ascii="Times New Roman" w:eastAsiaTheme="minorHAnsi" w:hAnsi="Times New Roman" w:cs="Times New Roman"/>
          <w:szCs w:val="22"/>
          <w14:ligatures w14:val="standardContextual"/>
        </w:rPr>
        <w:t>dokümanların</w:t>
      </w:r>
      <w:proofErr w:type="gramEnd"/>
      <w:r w:rsidRPr="00D74662">
        <w:rPr>
          <w:rFonts w:ascii="Times New Roman" w:eastAsiaTheme="minorHAnsi" w:hAnsi="Times New Roman" w:cs="Times New Roman"/>
          <w:szCs w:val="22"/>
          <w14:ligatures w14:val="standardContextual"/>
        </w:rPr>
        <w:t xml:space="preserve"> kontrolü için gerekli her türlü kaydı içerecektir. Bu kayıtların saklanmaması sözleşmenin ihlali anlamına gelecek ve sözleşmenin feshedilmesi sonucunu doğuracaktır.</w:t>
      </w:r>
    </w:p>
    <w:p w14:paraId="4975601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 xml:space="preserve">(4) Yüklenici,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yetkilendirdiği herhangi bir kişiye veya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kendisine işin temini sırasında ve gerekse sonrasında işle ilgili kayıt ve hesapları inceleme veya denetleme ve bunların kopyalarını alma imkânını tanıyacaktır. </w:t>
      </w:r>
    </w:p>
    <w:p w14:paraId="36F44BB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23)</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Adli ve idari mercilerce yapılacak incelemeler</w:t>
      </w:r>
    </w:p>
    <w:p w14:paraId="550A756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adli ve idari mercilerin kolaylıkla inceleme yapabilmeleri için dokümanları çabuk erişilebilir ve dosyalanmış şekilde tutacaktır. </w:t>
      </w:r>
    </w:p>
    <w:p w14:paraId="0D464E1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Yüklenici, adli ve idari merciler tarafından gerçekleştirilecek incelemelerde, görevlilere gerekli kolaylığı sağlayacak, talep edilen bilgi ve belgeleri zamanında temin edecektir.</w:t>
      </w:r>
    </w:p>
    <w:p w14:paraId="5D2F0DF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24)</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Ara ve nihai raporlar</w:t>
      </w:r>
    </w:p>
    <w:p w14:paraId="7136AFDD" w14:textId="237DBB63" w:rsidR="00EE626E" w:rsidRPr="00D74662" w:rsidRDefault="00EE626E" w:rsidP="00487424">
      <w:pPr>
        <w:pStyle w:val="ListeParagraf"/>
        <w:numPr>
          <w:ilvl w:val="0"/>
          <w:numId w:val="76"/>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5A059EE7" w14:textId="453C63F5" w:rsidR="00EE626E" w:rsidRPr="00D74662" w:rsidRDefault="00EE626E" w:rsidP="00487424">
      <w:pPr>
        <w:pStyle w:val="ListeParagraf"/>
        <w:numPr>
          <w:ilvl w:val="0"/>
          <w:numId w:val="76"/>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24ADFA3B" w14:textId="7975225E" w:rsidR="00EE626E" w:rsidRPr="00D74662" w:rsidRDefault="00EE626E" w:rsidP="00487424">
      <w:pPr>
        <w:pStyle w:val="ListeParagraf"/>
        <w:numPr>
          <w:ilvl w:val="0"/>
          <w:numId w:val="76"/>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41657C01" w14:textId="5CE6B4B8" w:rsidR="00EE626E" w:rsidRPr="00D74662" w:rsidRDefault="00EE626E" w:rsidP="00487424">
      <w:pPr>
        <w:pStyle w:val="ListeParagraf"/>
        <w:numPr>
          <w:ilvl w:val="0"/>
          <w:numId w:val="76"/>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6D5312A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25)</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 xml:space="preserve">Raporların ve </w:t>
      </w:r>
      <w:proofErr w:type="gramStart"/>
      <w:r w:rsidRPr="00D74662">
        <w:rPr>
          <w:rFonts w:ascii="Times New Roman" w:eastAsiaTheme="minorHAnsi" w:hAnsi="Times New Roman" w:cs="Times New Roman"/>
          <w:b/>
          <w:bCs/>
          <w:szCs w:val="22"/>
          <w14:ligatures w14:val="standardContextual"/>
        </w:rPr>
        <w:t>dokümanların</w:t>
      </w:r>
      <w:proofErr w:type="gramEnd"/>
      <w:r w:rsidRPr="00D74662">
        <w:rPr>
          <w:rFonts w:ascii="Times New Roman" w:eastAsiaTheme="minorHAnsi" w:hAnsi="Times New Roman" w:cs="Times New Roman"/>
          <w:b/>
          <w:bCs/>
          <w:szCs w:val="22"/>
          <w14:ligatures w14:val="standardContextual"/>
        </w:rPr>
        <w:t xml:space="preserve"> onaylanması (GEÇERLİ DEĞİLDİR)</w:t>
      </w:r>
    </w:p>
    <w:p w14:paraId="26FF2D71" w14:textId="41E19910" w:rsidR="00EE626E" w:rsidRPr="00D74662" w:rsidRDefault="00EE626E" w:rsidP="00487424">
      <w:pPr>
        <w:pStyle w:val="ListeParagraf"/>
        <w:numPr>
          <w:ilvl w:val="0"/>
          <w:numId w:val="72"/>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267F184D" w14:textId="35810BA5" w:rsidR="00EE626E" w:rsidRPr="00D74662" w:rsidRDefault="00EE626E" w:rsidP="00487424">
      <w:pPr>
        <w:pStyle w:val="ListeParagraf"/>
        <w:numPr>
          <w:ilvl w:val="0"/>
          <w:numId w:val="72"/>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74D40A0D" w14:textId="38B17D6C" w:rsidR="00EE626E" w:rsidRPr="00D74662" w:rsidRDefault="00EE626E" w:rsidP="00487424">
      <w:pPr>
        <w:pStyle w:val="ListeParagraf"/>
        <w:numPr>
          <w:ilvl w:val="0"/>
          <w:numId w:val="72"/>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05928AE3" w14:textId="56B0B693" w:rsidR="00EE626E" w:rsidRPr="00D74662" w:rsidRDefault="00EE626E" w:rsidP="00487424">
      <w:pPr>
        <w:pStyle w:val="ListeParagraf"/>
        <w:numPr>
          <w:ilvl w:val="0"/>
          <w:numId w:val="72"/>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w:t>
      </w:r>
    </w:p>
    <w:p w14:paraId="61E6EB2C"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ÖDEMELER VE BORÇ TUTARLARININ TAHSİLİ</w:t>
      </w:r>
    </w:p>
    <w:p w14:paraId="72D8E67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26)</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Ön Ödeme ve Ödemeler</w:t>
      </w:r>
    </w:p>
    <w:p w14:paraId="060EBAF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Sözleşmenin Özel Koşullarında açıkça belirtilmek kaydıyla ön ödeme yapılabilir. Bu durumda Yüklenici ön ödeme tutarı kadar avans teminat mektubu sunacaktır. </w:t>
      </w:r>
    </w:p>
    <w:p w14:paraId="7E26D40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 </w:t>
      </w:r>
    </w:p>
    <w:p w14:paraId="32A0923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Mal alımı sözleşmelerinde ödemeler, sözleşme konusu malın teslimini takiben yapılacaktır. Ön ödeme öngörülmesi durumunda, sipariş mektubunu takiben ön ödeme yapılır ve bakiye mal tesliminde faturaya istinaden ödenir.</w:t>
      </w:r>
    </w:p>
    <w:p w14:paraId="55153B7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27)</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Giderlerin incelenmesi ve doğrulanması</w:t>
      </w:r>
    </w:p>
    <w:p w14:paraId="2A98148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İhtiyaç görmesi halinde Sözleşme Makamı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2757A0D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Yüklenici, denetçiye inceleme yapabilmesi için bütün giriş ve erişim haklarını tanıyacaktır.</w:t>
      </w:r>
    </w:p>
    <w:p w14:paraId="67C2E56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Yapılan incelemede, usule aykırılığın tespiti halinde Sözleşme Makamı gereken hukuki yollara başvurur. </w:t>
      </w:r>
    </w:p>
    <w:p w14:paraId="3AE74CD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28)</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Ödemeler ve geç ödemeye tahakkuk ettirilecek faiz</w:t>
      </w:r>
    </w:p>
    <w:p w14:paraId="567C160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14:paraId="71659AF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Geç ödeme faizi, ödeme son tarihi (dahil) ile Sözleşme Makamının hesabının borçlandırıldığı tarih (hariç) arasında geçen süre için geçerli olacaktır.</w:t>
      </w:r>
    </w:p>
    <w:p w14:paraId="61F6540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yapacağı ödemeler Yüklenicinin bildireceği banka hesabına yatırılacaktır.</w:t>
      </w:r>
    </w:p>
    <w:p w14:paraId="4201DAF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5C3A3AC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(4) Son bakiyenin ödenmesi, Yüklenicinin işin bütün safhalarının veya kısımlarının yürütülmesine ilişkin tüm yükümlülüklerini yerine getirmiş olmasına ve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işin son safhasını veya kısmını onaylamış olmasına bağlıdır. Son ödeme ancak kesin/son hak ediş raporunun ve kesin hesabın Yüklenici </w:t>
      </w:r>
      <w:r w:rsidRPr="00D74662">
        <w:rPr>
          <w:rFonts w:ascii="Times New Roman" w:eastAsiaTheme="minorHAnsi" w:hAnsi="Times New Roman" w:cs="Times New Roman"/>
          <w:szCs w:val="22"/>
          <w14:ligatures w14:val="standardContextual"/>
        </w:rPr>
        <w:lastRenderedPageBreak/>
        <w:t>tarafından sunulması ve bunların Sözleşme Makamı tarafından yeterli addedilerek onaylanması üzerine yapılacaktır.</w:t>
      </w:r>
    </w:p>
    <w:p w14:paraId="40EEBB1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(5) Sözleşme, kesin kabul onay belgesi imzalanana kadar tamamlanmış sayılmaz. </w:t>
      </w:r>
    </w:p>
    <w:p w14:paraId="218C3B6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(6) Aşağıdaki olaylardan herhangi birinin meydana gelmesi ve varlığını sürdürmesi halinde, Sözleşme Makamı, Yükleniciye yazılı bildirimde bulunarak, Sözleşme altında Yükleniciye yapılacak ödemeleri tamamen veya kısmen askıya alabilir:</w:t>
      </w:r>
    </w:p>
    <w:p w14:paraId="1BD05E73" w14:textId="2172B284" w:rsidR="00EE626E" w:rsidRPr="00D74662" w:rsidRDefault="00EE626E" w:rsidP="00487424">
      <w:pPr>
        <w:pStyle w:val="ListeParagraf"/>
        <w:numPr>
          <w:ilvl w:val="1"/>
          <w:numId w:val="7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sözleşmeyi ifa etmekte temerrüde düşmesi;       </w:t>
      </w:r>
    </w:p>
    <w:p w14:paraId="23C42ECE" w14:textId="3E62F2EA" w:rsidR="00EE626E" w:rsidRPr="00D74662" w:rsidRDefault="00EE626E" w:rsidP="00487424">
      <w:pPr>
        <w:pStyle w:val="ListeParagraf"/>
        <w:numPr>
          <w:ilvl w:val="1"/>
          <w:numId w:val="7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 uyarınca Yüklenicinin sorumlu olduğu ve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kanaatine göre projenin veya sözleşmenin başarıyla tamamlanmasını engelleyen veya engelleme tehlikesine yol açan diğer durumlar.</w:t>
      </w:r>
    </w:p>
    <w:p w14:paraId="3844643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(7) Ödemelerdeki sorumluluk, tamamen Sözleşme Makamı ile yüklenici arasındadır. Ödemelerde meydana gelebilecek aksaklıklar hiçbir şekilde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izafe edilemez. </w:t>
      </w:r>
    </w:p>
    <w:p w14:paraId="32C446A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29)</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Kesin teminat ve sigorta, (GEÇERLİ DEĞİLDİR)</w:t>
      </w:r>
    </w:p>
    <w:p w14:paraId="2ED64304" w14:textId="1B21C19A"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w:t>
      </w:r>
      <w:r w:rsidRPr="00D74662">
        <w:rPr>
          <w:rFonts w:ascii="Times New Roman" w:eastAsiaTheme="minorHAnsi" w:hAnsi="Times New Roman" w:cs="Times New Roman"/>
          <w:szCs w:val="22"/>
          <w14:ligatures w14:val="standardContextual"/>
        </w:rPr>
        <w:t>1) …</w:t>
      </w:r>
    </w:p>
    <w:p w14:paraId="6CD5B09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w:t>
      </w:r>
    </w:p>
    <w:p w14:paraId="5CE47D4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w:t>
      </w:r>
    </w:p>
    <w:p w14:paraId="44A6E05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w:t>
      </w:r>
    </w:p>
    <w:p w14:paraId="50F9316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(5) Eğer sözleşme herhangi bir sebeple feshedilirse, Yüklenicinin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olan borçları kesin teminattan tahsil edilir. Bu durumda, teminatı düzenleyen kuruluş her ne sebeple olursa olsun ödemeyi geciktirmeyecek veya ödemeyi yapmaya itiraz etmeyecektir.</w:t>
      </w:r>
    </w:p>
    <w:p w14:paraId="02E87D4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(6) Özel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14:paraId="2C19FBB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14:paraId="7BDB1BF6" w14:textId="77777777" w:rsidR="00EE626E" w:rsidRPr="00D74662" w:rsidRDefault="00EE626E" w:rsidP="00EE626E">
      <w:pPr>
        <w:autoSpaceDE w:val="0"/>
        <w:autoSpaceDN w:val="0"/>
        <w:adjustRightInd w:val="0"/>
        <w:rPr>
          <w:rFonts w:ascii="Times New Roman" w:eastAsiaTheme="minorHAnsi" w:hAnsi="Times New Roman" w:cs="Times New Roman"/>
          <w:b/>
          <w:bCs/>
          <w:szCs w:val="22"/>
          <w14:ligatures w14:val="standardContextual"/>
        </w:rPr>
      </w:pPr>
      <w:r w:rsidRPr="00D74662">
        <w:rPr>
          <w:rFonts w:ascii="Times New Roman" w:eastAsiaTheme="minorHAnsi" w:hAnsi="Times New Roman" w:cs="Times New Roman"/>
          <w:b/>
          <w:bCs/>
          <w:szCs w:val="22"/>
          <w14:ligatures w14:val="standardContextual"/>
        </w:rPr>
        <w:t>İşyerinin Sigortalanması (GEÇERLİ DEĞİLDİR)</w:t>
      </w:r>
    </w:p>
    <w:p w14:paraId="0286682A" w14:textId="77777777" w:rsidR="00D74662" w:rsidRPr="00D74662" w:rsidRDefault="00D74662" w:rsidP="00EE626E">
      <w:pPr>
        <w:autoSpaceDE w:val="0"/>
        <w:autoSpaceDN w:val="0"/>
        <w:adjustRightInd w:val="0"/>
        <w:rPr>
          <w:rFonts w:ascii="Times New Roman" w:eastAsiaTheme="minorHAnsi" w:hAnsi="Times New Roman" w:cs="Times New Roman"/>
          <w:szCs w:val="22"/>
          <w14:ligatures w14:val="standardContextual"/>
        </w:rPr>
      </w:pPr>
    </w:p>
    <w:p w14:paraId="1FCC93D8" w14:textId="77777777" w:rsidR="00EE626E" w:rsidRPr="00D74662" w:rsidRDefault="00EE626E" w:rsidP="00EE626E">
      <w:pPr>
        <w:autoSpaceDE w:val="0"/>
        <w:autoSpaceDN w:val="0"/>
        <w:adjustRightInd w:val="0"/>
        <w:jc w:val="left"/>
        <w:rPr>
          <w:rFonts w:ascii="Times New Roman" w:eastAsiaTheme="minorHAnsi" w:hAnsi="Times New Roman" w:cs="Times New Roman"/>
          <w:i/>
          <w:iCs/>
          <w:szCs w:val="22"/>
          <w14:ligatures w14:val="standardContextual"/>
        </w:rPr>
      </w:pPr>
      <w:r w:rsidRPr="00D74662">
        <w:rPr>
          <w:rFonts w:ascii="Times New Roman" w:eastAsiaTheme="minorHAnsi" w:hAnsi="Times New Roman" w:cs="Times New Roman"/>
          <w:i/>
          <w:iCs/>
          <w:szCs w:val="22"/>
          <w14:ligatures w14:val="standardContextual"/>
        </w:rPr>
        <w:t>İhaleyi alan firma Sözleşme kapsamında işin başından sonuna kadar geçerli olmak kaydıyla ….  </w:t>
      </w:r>
      <w:proofErr w:type="gramStart"/>
      <w:r w:rsidRPr="00D74662">
        <w:rPr>
          <w:rFonts w:ascii="Times New Roman" w:eastAsiaTheme="minorHAnsi" w:hAnsi="Times New Roman" w:cs="Times New Roman"/>
          <w:i/>
          <w:iCs/>
          <w:szCs w:val="22"/>
          <w14:ligatures w14:val="standardContextual"/>
        </w:rPr>
        <w:t>sigortası</w:t>
      </w:r>
      <w:proofErr w:type="gramEnd"/>
      <w:r w:rsidRPr="00D74662">
        <w:rPr>
          <w:rFonts w:ascii="Times New Roman" w:eastAsiaTheme="minorHAnsi" w:hAnsi="Times New Roman" w:cs="Times New Roman"/>
          <w:i/>
          <w:iCs/>
          <w:szCs w:val="22"/>
          <w14:ligatures w14:val="standardContextual"/>
        </w:rPr>
        <w:t xml:space="preserve"> yaptırmakla yükümlüdür.</w:t>
      </w:r>
    </w:p>
    <w:p w14:paraId="100A77DF" w14:textId="77777777" w:rsidR="00D74662" w:rsidRPr="00D74662" w:rsidRDefault="00D74662" w:rsidP="00EE626E">
      <w:pPr>
        <w:autoSpaceDE w:val="0"/>
        <w:autoSpaceDN w:val="0"/>
        <w:adjustRightInd w:val="0"/>
        <w:jc w:val="left"/>
        <w:rPr>
          <w:rFonts w:ascii="Times New Roman" w:eastAsiaTheme="minorHAnsi" w:hAnsi="Times New Roman" w:cs="Times New Roman"/>
          <w:szCs w:val="22"/>
          <w14:ligatures w14:val="standardContextual"/>
        </w:rPr>
      </w:pPr>
    </w:p>
    <w:p w14:paraId="0650997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30)</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Borç tutarlarının Yükleniciden tahsil edilmesi</w:t>
      </w:r>
    </w:p>
    <w:p w14:paraId="5D1C357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nihai olarak onaylanmış bedelden daha fazla ödenmiş olan ve dolayısıyla Sözleşme Makamına borçlu bulunduğu bütün tutarları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14:paraId="1E3BB16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Sözleşme Makamına geri ödenecek tutarlar Yükleniciye herhangi bir şekilde borçlu olunan tutarlardan mahsup edilebilir. Bu durum Yüklenicinin ve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geri ödemelerin taksitler halinde yapılması konusunda anlaşmaya varma haklarını etkilemeyecektir. Gerekli olan hallerde, Sözleşme Makamı mali destek sağlayan kuruluş sıfatıyla halefiyet prensibine dayalı olarak Sözleşme Makamının yerini alabilir.</w:t>
      </w:r>
    </w:p>
    <w:p w14:paraId="7312A05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Sözleşme Makamına borçlu olunan tutarların geri ödenmesinden kaynaklanan banka masrafları tamamen Yüklenici tarafından üstlenilecektir.</w:t>
      </w:r>
    </w:p>
    <w:p w14:paraId="2C9D886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31)</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Yapım İşlerinde Kabul ve Bakım (GEÇERLİ DEĞİLDİR)</w:t>
      </w:r>
    </w:p>
    <w:p w14:paraId="3287128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 xml:space="preserve">(1) Sözleşme Makamı tarafından geçici veya kesin kabul doğrultusunda, gerçekleştirilen sözleşme konusu işlerin doğrulanması çalışmaları, Yüklenicinin hazır bulunduğu bir ortamda yapılacaktır. </w:t>
      </w:r>
    </w:p>
    <w:p w14:paraId="02DE1AC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w:t>
      </w:r>
    </w:p>
    <w:p w14:paraId="1DB659C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779EE91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Bakım süresinin sona ermesi üzerine veya bu şekilde birden fazla süre söz konusu olan durumlarda, son sürenin sona ermesi ve bütün kusur veya hasarların giderilmiş olması üzerine, Sözleşme Makamı, 30 gün içinde bir kopyasını Sözleşme Makamına vereceği bir Kesin kabul tutanağı hazırlayacaktır.</w:t>
      </w:r>
    </w:p>
    <w:p w14:paraId="2660A78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(5) Kesin kabul belgesi Sözleşme Makamı tarafından imzalanıncaya veya imzalanmış olduğu kabul edilinceye kadar, Yüklenicinin işleri tamamen gerçekleştirmiş olduğu kabul edilmeyecektir. </w:t>
      </w:r>
    </w:p>
    <w:p w14:paraId="65083BF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14:paraId="07F13C9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32)</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Mal alımı sözleşmelerinde teslim, kabul ve garanti işlemleri</w:t>
      </w:r>
    </w:p>
    <w:p w14:paraId="4CAF0A4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Yüklenici sözleşme koşullarına göre malları teslim eder. Mallara ilişkin riskler, geçici kabullerine kadar yükleniciye aittir. </w:t>
      </w:r>
    </w:p>
    <w:p w14:paraId="72295AC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Sözleşme Makamı tarafından istenebilecek değişikliklerle uyum içinde olmalıdır.</w:t>
      </w:r>
    </w:p>
    <w:p w14:paraId="378D0F4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Yüklenici, Sözleşme </w:t>
      </w:r>
      <w:proofErr w:type="spellStart"/>
      <w:r w:rsidRPr="00D74662">
        <w:rPr>
          <w:rFonts w:ascii="Times New Roman" w:eastAsiaTheme="minorHAnsi" w:hAnsi="Times New Roman" w:cs="Times New Roman"/>
          <w:szCs w:val="22"/>
          <w14:ligatures w14:val="standardContextual"/>
        </w:rPr>
        <w:t>Makam’ından</w:t>
      </w:r>
      <w:proofErr w:type="spellEnd"/>
      <w:r w:rsidRPr="00D74662">
        <w:rPr>
          <w:rFonts w:ascii="Times New Roman" w:eastAsiaTheme="minorHAnsi" w:hAnsi="Times New Roman" w:cs="Times New Roman"/>
          <w:szCs w:val="22"/>
          <w14:ligatures w14:val="standardContextual"/>
        </w:rPr>
        <w:t xml:space="preserve"> teslim emri almadan kabul yerine hiçbir mal nakledilmez ve teslim edilmez. Yüklenici, sözleşmede geçen tüm malların kabul yerine tesliminden sorumludur. Eğer Sözleşme Makamı, 30 gün içerisinde geçici kabul onayı vermezse ya da Yüklenicinin başvurusunu reddetmezse, bu sürenin son gününde geçici kabulü onayladığı varsayılır.</w:t>
      </w:r>
    </w:p>
    <w:p w14:paraId="398F5E5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14:paraId="4C2444F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(5) Sözleşme Makamı, malların sevkiyat süreci boyunca ve mallar devralınmadan önce aşağıdakileri emretme ve karar verme hakkına sahiptir:</w:t>
      </w:r>
    </w:p>
    <w:p w14:paraId="2676AB7F" w14:textId="6566F8D0" w:rsidR="00EE626E" w:rsidRPr="00D74662" w:rsidRDefault="00EE626E" w:rsidP="00D74662">
      <w:pPr>
        <w:pStyle w:val="ListeParagraf"/>
        <w:numPr>
          <w:ilvl w:val="2"/>
          <w:numId w:val="7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Sözleşmeye uygun olmadığını düşündüğü malların verilecek süre içinde kabul yerinden alınması;</w:t>
      </w:r>
    </w:p>
    <w:p w14:paraId="319DF2F7" w14:textId="1A3AE9C7" w:rsidR="00EE626E" w:rsidRPr="00D74662" w:rsidRDefault="00EE626E" w:rsidP="00D74662">
      <w:pPr>
        <w:pStyle w:val="ListeParagraf"/>
        <w:numPr>
          <w:ilvl w:val="2"/>
          <w:numId w:val="7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Bu malların düzgün ve uygun mallarla değiştirilmeleri,</w:t>
      </w:r>
    </w:p>
    <w:p w14:paraId="137EC0AE" w14:textId="2F103C5C" w:rsidR="00EE626E" w:rsidRPr="00D74662" w:rsidRDefault="00EE626E" w:rsidP="00D74662">
      <w:pPr>
        <w:pStyle w:val="ListeParagraf"/>
        <w:numPr>
          <w:ilvl w:val="2"/>
          <w:numId w:val="7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Önceki testlere ve ara ödemelere bakılmaksızın Yüklenicinin sorumlu olduğu malzeme işçilik ya da tasarım açısından montajın Sözleşme Makamı tarafından uygun bulunmadığı durumlarda bu montajın sökülmesi ve yeniden monte edilmesi,</w:t>
      </w:r>
    </w:p>
    <w:p w14:paraId="00B2899D" w14:textId="4F535C73" w:rsidR="00EE626E" w:rsidRPr="00D74662" w:rsidRDefault="00EE626E" w:rsidP="00D74662">
      <w:pPr>
        <w:pStyle w:val="ListeParagraf"/>
        <w:numPr>
          <w:ilvl w:val="2"/>
          <w:numId w:val="7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Yapılan iş, sağlanan mallar ya da Yüklenici tarafından kullanılan malzemelerin sözleşmeye uygun olup olmadıkları ya da malların tamamının ya da bir bölümünün sözleşme şartını yerine getirip getirmedikleri.</w:t>
      </w:r>
    </w:p>
    <w:p w14:paraId="5C55FA9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14:paraId="697A5EC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(7) Şartnamesinde belirtilen nitelik ve kalitede olmayan mallar reddedilir. Reddedilen mallara özel bir işaret konur. Bu işaret söz konusu malları tahrif edecek ya da ticari değerlerini etkileyecek şekilde </w:t>
      </w:r>
      <w:r w:rsidRPr="00D74662">
        <w:rPr>
          <w:rFonts w:ascii="Times New Roman" w:eastAsiaTheme="minorHAnsi" w:hAnsi="Times New Roman" w:cs="Times New Roman"/>
          <w:szCs w:val="22"/>
          <w14:ligatures w14:val="standardContextual"/>
        </w:rPr>
        <w:lastRenderedPageBreak/>
        <w:t xml:space="preserve">olmamalıdır. Reddedilen mallar varsa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belirlediği süre içerisinde kabul yerinden yüklenici tarafından masrafı ve riskleri onun üzerinde olmak şartıyla alınır. Reddedilen malların kullanıldığı hiçbir iş kabul edilmez.  </w:t>
      </w:r>
    </w:p>
    <w:p w14:paraId="1693A06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(8) Mallar, sözleşmeye uygun sevk edildiklerinde, gerekli testleri geçtiklerinde ya da geçmiş olarak kabul edildiklerinde ve Geçici Kabul onay belgesi aldıklarında ya da almış sayıldıklarında Sözleşme Makamına devredilir.  </w:t>
      </w:r>
    </w:p>
    <w:p w14:paraId="387DAFF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(9) Yüklenici, mallar Geçici Kabul için hazır olduklarında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Geçici Kabul onay belgesi için başvurur. Sözleşme Makamı de başvurudan itibaren 30 gün içerisinde aşağıdaki işlemlerden birini uygular:  </w:t>
      </w:r>
    </w:p>
    <w:p w14:paraId="48D56091" w14:textId="22207932" w:rsidR="00EE626E" w:rsidRPr="00D74662" w:rsidRDefault="00EE626E" w:rsidP="00D74662">
      <w:pPr>
        <w:pStyle w:val="ListeParagraf"/>
        <w:numPr>
          <w:ilvl w:val="1"/>
          <w:numId w:val="81"/>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14:paraId="3CE6647B" w14:textId="227D1445" w:rsidR="00EE626E" w:rsidRPr="00D74662" w:rsidRDefault="00EE626E" w:rsidP="00D74662">
      <w:pPr>
        <w:pStyle w:val="ListeParagraf"/>
        <w:numPr>
          <w:ilvl w:val="1"/>
          <w:numId w:val="81"/>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Gerekçelerini ve geçici kabul için Yüklenicinin yapmak zorunda olduğu işlemleri belirterek başvuruyu reddeder.</w:t>
      </w:r>
    </w:p>
    <w:p w14:paraId="6DA9994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(10) Eğer Sözleşme Makamı 30 gün içerisinde geçici kabul onay belgesi vermez ya da malları reddetmezse, geçici kabul onay belgesini vermiş sayılır.</w:t>
      </w:r>
    </w:p>
    <w:p w14:paraId="1E6AF7E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(11) Kısmi sevkiyat durumunda Sözleşme Makamının kısmi kabul verme hakkı vardır.</w:t>
      </w:r>
    </w:p>
    <w:p w14:paraId="08B596D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14:paraId="3969615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14:paraId="1AC93F1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(14) Yüklenici, garanti süresinde ortaya çıkan bozukluk ya da hasarları ve aşağıda belirtilen durumları düzeltmekle sorumludur:</w:t>
      </w:r>
    </w:p>
    <w:p w14:paraId="35875849" w14:textId="0D279930" w:rsidR="00EE626E" w:rsidRPr="00D74662" w:rsidRDefault="00EE626E" w:rsidP="00D74662">
      <w:pPr>
        <w:pStyle w:val="ListeParagraf"/>
        <w:numPr>
          <w:ilvl w:val="1"/>
          <w:numId w:val="8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Kusurlu malzeme, hatalı işçilik ya da Yüklenicinin tasarımından kaynaklanan sonuçlar,</w:t>
      </w:r>
    </w:p>
    <w:p w14:paraId="2452C210" w14:textId="33CB6CD3" w:rsidR="00EE626E" w:rsidRPr="00D74662" w:rsidRDefault="00EE626E" w:rsidP="00D74662">
      <w:pPr>
        <w:pStyle w:val="ListeParagraf"/>
        <w:numPr>
          <w:ilvl w:val="1"/>
          <w:numId w:val="8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Garanti süresinde Yüklenicinin herhangi bir ihmal ya da eylemiyle ortaya çıkan durumlar,</w:t>
      </w:r>
    </w:p>
    <w:p w14:paraId="15EB959D" w14:textId="27459381" w:rsidR="00EE626E" w:rsidRPr="00D74662" w:rsidRDefault="00EE626E" w:rsidP="00D74662">
      <w:pPr>
        <w:pStyle w:val="ListeParagraf"/>
        <w:numPr>
          <w:ilvl w:val="1"/>
          <w:numId w:val="8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 Makamı tarafından ya da onun adına yapılan bir muayene sırasında ortaya çıkan durumlar. </w:t>
      </w:r>
    </w:p>
    <w:p w14:paraId="09D76B8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(15) Yüklenici pratik olan en kısa sürede kusurlu ya da hasarlı malı maliyetini karşılayarak düzeltir. Değiştirilen ya da tamir edilen tüm mallar için garanti süresi Sözleşme </w:t>
      </w:r>
      <w:proofErr w:type="spellStart"/>
      <w:r w:rsidRPr="00D74662">
        <w:rPr>
          <w:rFonts w:ascii="Times New Roman" w:eastAsiaTheme="minorHAnsi" w:hAnsi="Times New Roman" w:cs="Times New Roman"/>
          <w:szCs w:val="22"/>
          <w14:ligatures w14:val="standardContextual"/>
        </w:rPr>
        <w:t>Makamınin</w:t>
      </w:r>
      <w:proofErr w:type="spellEnd"/>
      <w:r w:rsidRPr="00D74662">
        <w:rPr>
          <w:rFonts w:ascii="Times New Roman" w:eastAsiaTheme="minorHAnsi" w:hAnsi="Times New Roman" w:cs="Times New Roman"/>
          <w:szCs w:val="22"/>
          <w14:ligatures w14:val="standardContextual"/>
        </w:rPr>
        <w:t xml:space="preserve"> sonuçtan tatmin olduğu tarihten itibaren başlar. Eğer sözleşme kısmi kabule izin veriyorsa, garanti süresi sadece yenileme ya da tamirden etkilenen parçalar için uzatılır.  </w:t>
      </w:r>
    </w:p>
    <w:p w14:paraId="2845A69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(16) Eğer garanti süresinde bu tür bir kusur ya da hasar oluşursa Sözleşme Makamı ya da Sözleşme Makamı durumu Yükleniciye tebliğ eder. Eğer yüklenici tebliğde verilen zamanda içinde hata ve hasarda bir düzeltme yoluna gitmezse, Sözleşme Makamı;</w:t>
      </w:r>
    </w:p>
    <w:p w14:paraId="1314A25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14:paraId="19A4688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Sözleşmeyi feshedebilir.</w:t>
      </w:r>
    </w:p>
    <w:p w14:paraId="534BC29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(17) Yükleniciye hemen ulaşılamayan acil durumlarda ya da ulaşıldığında Yüklenicinin gerekli işlemleri yapmadığında, Sözleşme Makamı veya Sözleşme Makamı masrafları Yüklenici tarafından karşılanmak üzere işi yürütürler ve yapılan işlem hakkında en kısa zamanda Yükleniciyi bu konuda bilgilendirirler</w:t>
      </w:r>
    </w:p>
    <w:p w14:paraId="1C75CF4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(18) Garanti süresi geçici kabul tarihinde başlar ve garanti yükümlülükleri Özel Koşullar ve Teknik Şartnamede belirtilir. Eğer garanti süresi belirtilmemişse </w:t>
      </w:r>
      <w:r w:rsidRPr="00D74662">
        <w:rPr>
          <w:rFonts w:ascii="Times New Roman" w:eastAsiaTheme="minorHAnsi" w:hAnsi="Times New Roman" w:cs="Times New Roman"/>
          <w:b/>
          <w:bCs/>
          <w:szCs w:val="22"/>
          <w14:ligatures w14:val="standardContextual"/>
        </w:rPr>
        <w:t>2 yıl</w:t>
      </w:r>
      <w:r w:rsidRPr="00D74662">
        <w:rPr>
          <w:rFonts w:ascii="Times New Roman" w:eastAsiaTheme="minorHAnsi" w:hAnsi="Times New Roman" w:cs="Times New Roman"/>
          <w:szCs w:val="22"/>
          <w14:ligatures w14:val="standardContextual"/>
        </w:rPr>
        <w:t xml:space="preserve"> olarak kabul edilecektir.</w:t>
      </w:r>
    </w:p>
    <w:p w14:paraId="6E9D091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 xml:space="preserve">(19) Garanti süresinin sona ermesiyle Sözleşme Makamı Yüklenicinin sözleşmedeki yükümlülüklerini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memnuniyetiyle tamamladığı tarihi belirten ve bir kopyası Yüklenicide kalacak olan bir kesin kabul onay belgesini Yükleniciye verir. Kesin Kabul onay belgesi garanti süresinin bitiminden itibaren 30 gün içinde hazırlanır.</w:t>
      </w:r>
    </w:p>
    <w:p w14:paraId="1972A9B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(20) Sözleşme, kesin kabul onay belgesi imzalanana ya da Sözleşme Makamı tarafından imzalanmış varsayılana kadar tamamlanmış sayılmaz. </w:t>
      </w:r>
    </w:p>
    <w:p w14:paraId="5EE4F28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33)</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Fiyatlarda değişiklik</w:t>
      </w:r>
      <w:r w:rsidRPr="00D74662">
        <w:rPr>
          <w:rFonts w:ascii="Times New Roman" w:eastAsiaTheme="minorHAnsi" w:hAnsi="Times New Roman" w:cs="Times New Roman"/>
          <w:szCs w:val="22"/>
          <w14:ligatures w14:val="standardContextual"/>
        </w:rPr>
        <w:t xml:space="preserve"> </w:t>
      </w:r>
    </w:p>
    <w:p w14:paraId="1039B96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Özel Koşullarda aksi öngörülmedikçe fiyat/ücret oranları veya tutarları değiştirilemeyecektir.</w:t>
      </w:r>
    </w:p>
    <w:p w14:paraId="118993E2"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 </w:t>
      </w:r>
    </w:p>
    <w:p w14:paraId="65FB102D"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SÖZLEŞMENİN İHLALİ VE FESİH</w:t>
      </w:r>
    </w:p>
    <w:p w14:paraId="6BA88EB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34)</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Sözleşmenin ihlali</w:t>
      </w:r>
    </w:p>
    <w:p w14:paraId="3C7748A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Tarafların herhangi biri sözleşme altındaki yükümlülüklerinden herhangi birini yerine getirmediğinde sözleşmeyi ihlal etmiş addedilir.</w:t>
      </w:r>
    </w:p>
    <w:p w14:paraId="472A665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Sözleşmenin ihlal edilmesi durumunda, ihlalden zarar gören taraf aşağıdaki hukuki çarelere başvurma hakkına sahip olacaktır:</w:t>
      </w:r>
    </w:p>
    <w:p w14:paraId="40A5CCC3" w14:textId="1E17946F" w:rsidR="00EE626E" w:rsidRPr="00D74662" w:rsidRDefault="00EE626E" w:rsidP="00D74662">
      <w:pPr>
        <w:pStyle w:val="ListeParagraf"/>
        <w:numPr>
          <w:ilvl w:val="1"/>
          <w:numId w:val="85"/>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Zarar-ziyan bedelinin karşılıklı mutabakatla tahsili ve/veya</w:t>
      </w:r>
    </w:p>
    <w:p w14:paraId="33AD198D" w14:textId="106F04D2" w:rsidR="00EE626E" w:rsidRPr="00D74662" w:rsidRDefault="00EE626E" w:rsidP="00D74662">
      <w:pPr>
        <w:pStyle w:val="ListeParagraf"/>
        <w:numPr>
          <w:ilvl w:val="1"/>
          <w:numId w:val="85"/>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Sözleşmenin feshedilerek yasal yollardan tahsili.</w:t>
      </w:r>
    </w:p>
    <w:p w14:paraId="12B9FF5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Zarar-ziyan bedeli iki şekilde olabilir:</w:t>
      </w:r>
    </w:p>
    <w:p w14:paraId="04860454" w14:textId="2D83538C" w:rsidR="00EE626E" w:rsidRPr="00D74662" w:rsidRDefault="00EE626E" w:rsidP="00D74662">
      <w:pPr>
        <w:pStyle w:val="ListeParagraf"/>
        <w:numPr>
          <w:ilvl w:val="1"/>
          <w:numId w:val="8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Genel zarar-ziyan bedeli veya </w:t>
      </w:r>
    </w:p>
    <w:p w14:paraId="2460BBD2" w14:textId="281E4209" w:rsidR="00EE626E" w:rsidRPr="00D74662" w:rsidRDefault="00EE626E" w:rsidP="00D74662">
      <w:pPr>
        <w:pStyle w:val="ListeParagraf"/>
        <w:numPr>
          <w:ilvl w:val="1"/>
          <w:numId w:val="8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Maktu zarar-ziyan bedeli.</w:t>
      </w:r>
    </w:p>
    <w:p w14:paraId="2E122EB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Sözleşme Makamı zarar-ziyan bedeline hak kazandığı her durumda bu zarar-ziyan bedellerini Yükleniciye ödeyeceği tutarlardan veya ilgili teminattan kesebilir.</w:t>
      </w:r>
    </w:p>
    <w:p w14:paraId="0A96407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(5) Sözleşme Makamının, sözleşme tamamlandıktan sonra tespit edilen zarar veya hasarlar için tazminat alma hakkı saklıdır.</w:t>
      </w:r>
    </w:p>
    <w:p w14:paraId="41344BA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35)</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Sözleşmenin askıya alınması</w:t>
      </w:r>
    </w:p>
    <w:p w14:paraId="0E48375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14:paraId="0380CCD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Söz 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14:paraId="7F40319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36)</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Sözleşmenin sözleşme makamı tarafından feshi</w:t>
      </w:r>
    </w:p>
    <w:p w14:paraId="5CBA8E7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Sözleşme, sözleşmenin her iki tarafça imzalanmasından itibaren bir yıl içinde herhangi bir faaliyet ve karşılığında ödeme yapılmamışsa, kendiliğinden </w:t>
      </w:r>
      <w:proofErr w:type="spellStart"/>
      <w:r w:rsidRPr="00D74662">
        <w:rPr>
          <w:rFonts w:ascii="Times New Roman" w:eastAsiaTheme="minorHAnsi" w:hAnsi="Times New Roman" w:cs="Times New Roman"/>
          <w:szCs w:val="22"/>
          <w14:ligatures w14:val="standardContextual"/>
        </w:rPr>
        <w:t>fesholunmuş</w:t>
      </w:r>
      <w:proofErr w:type="spellEnd"/>
      <w:r w:rsidRPr="00D74662">
        <w:rPr>
          <w:rFonts w:ascii="Times New Roman" w:eastAsiaTheme="minorHAnsi" w:hAnsi="Times New Roman" w:cs="Times New Roman"/>
          <w:szCs w:val="22"/>
          <w14:ligatures w14:val="standardContextual"/>
        </w:rPr>
        <w:t xml:space="preserve"> addedilecektir.</w:t>
      </w:r>
    </w:p>
    <w:p w14:paraId="7BF8891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(2) Fesih, Sözleşme Makamının veya Yüklenicinin sözleşme altında sahip oldukları diğer hak ve yetkilere halel getirmeyecektir.</w:t>
      </w:r>
    </w:p>
    <w:p w14:paraId="08B09FC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(3) Bu Genel </w:t>
      </w:r>
      <w:proofErr w:type="spellStart"/>
      <w:r w:rsidRPr="00D74662">
        <w:rPr>
          <w:rFonts w:ascii="Times New Roman" w:eastAsiaTheme="minorHAnsi" w:hAnsi="Times New Roman" w:cs="Times New Roman"/>
          <w:szCs w:val="22"/>
          <w14:ligatures w14:val="standardContextual"/>
        </w:rPr>
        <w:t>Koşullar’da</w:t>
      </w:r>
      <w:proofErr w:type="spellEnd"/>
      <w:r w:rsidRPr="00D74662">
        <w:rPr>
          <w:rFonts w:ascii="Times New Roman" w:eastAsiaTheme="minorHAnsi" w:hAnsi="Times New Roman" w:cs="Times New Roman"/>
          <w:szCs w:val="22"/>
          <w14:ligatures w14:val="standardContextual"/>
        </w:rPr>
        <w:t xml:space="preserve"> tarif edilen fesih gerekçelerine ek olarak, Sözleşme Makamı aşağıdaki durumlardan herhangi birinin ortaya çıkması halinde Yükleniciye 7 (yedi) gün önceden bildirimde bulunarak sözleşmeyi feshedebilir:</w:t>
      </w:r>
    </w:p>
    <w:p w14:paraId="7AEEA6BA" w14:textId="21D273DA"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Sözleşme konusu işi önemli ölçüde sözleşmeye uygun şekilde yerine getirmemesi;    </w:t>
      </w:r>
    </w:p>
    <w:p w14:paraId="307F1D11" w14:textId="00FECFDB"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işin düzgün ve zamanında yürütülmesini ciddi ölçüde etkileyecek şekilde yükümlülüklerini yerine getirmemesi veya ihmal etmesi durumunda bu halin giderilmesi için Sözleşme Makamı tarafından yapılan bildirimin gereklerine Yüklenicinin makul bir süre içinde uymaması;  </w:t>
      </w:r>
    </w:p>
    <w:p w14:paraId="178AD372" w14:textId="233B8E80"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Yüklenicinin Sözleşme Makamı tarafından verilen idari emirleri yerine getirmeyi reddetmesi veya ihmal etmesi;</w:t>
      </w:r>
    </w:p>
    <w:p w14:paraId="43DE6DB8" w14:textId="2C654C0A"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Yüklenicinin sözleşmeyi devretmesi veya sözleşme altındaki işleri taşerona vermesi;</w:t>
      </w:r>
    </w:p>
    <w:p w14:paraId="4723F340" w14:textId="21287A3B"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iflas etmesi veya tasfiyeye gitmesi, faaliyetlerinin mahkemeler tarafından kayyum idaresine verilmesi, alacaklılarıyla konkordato ve benzeri anlaşmalar yapması, ticari faaliyetlerini askıya alması, bu hususlarla ilgili olarak dava veya </w:t>
      </w:r>
      <w:proofErr w:type="spellStart"/>
      <w:r w:rsidRPr="00D74662">
        <w:rPr>
          <w:rFonts w:ascii="Times New Roman" w:eastAsiaTheme="minorHAnsi" w:hAnsi="Times New Roman" w:cs="Times New Roman"/>
          <w:szCs w:val="22"/>
          <w14:ligatures w14:val="standardContextual"/>
        </w:rPr>
        <w:t>takibatlara</w:t>
      </w:r>
      <w:proofErr w:type="spellEnd"/>
      <w:r w:rsidRPr="00D74662">
        <w:rPr>
          <w:rFonts w:ascii="Times New Roman" w:eastAsiaTheme="minorHAnsi" w:hAnsi="Times New Roman" w:cs="Times New Roman"/>
          <w:szCs w:val="22"/>
          <w14:ligatures w14:val="standardContextual"/>
        </w:rPr>
        <w:t xml:space="preserve"> maruz kalması veya ulusal mevzuat gereğince benzer bir prosedür neticesinde bu türden durumlara düşmesi;   </w:t>
      </w:r>
    </w:p>
    <w:p w14:paraId="4937BC0F" w14:textId="7234ACD4"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mesleki fiil ve davranışlarıyla ilgili olarak kesinleşmiş hüküm ifade eden bir mahkeme kararıyla suçlu bulunarak hüküm giymiş olması; </w:t>
      </w:r>
    </w:p>
    <w:p w14:paraId="7A36752B" w14:textId="117E1EF3"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Yüklenicinin Sözleşme Makamı tarafından gerekçeli olarak kanıtlanan ağır bir mesleki kusur veya suistimalden suçlu bulunmuş olması;</w:t>
      </w:r>
    </w:p>
    <w:p w14:paraId="1639FE24" w14:textId="130E765B"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sahtekarlık, yolsuzluk, suç örgütüne iştirak veya başka bir yasadışı faaliyet münasebetiyle kesinleşmiş hüküm ifade eden bir mahkeme kararıyla suçlu bulunarak hüküm giymiş olması;  </w:t>
      </w:r>
    </w:p>
    <w:p w14:paraId="49D766CC" w14:textId="72EDA502"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 Makamı 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14:paraId="678F7108" w14:textId="54F579EA"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14:paraId="04F02058" w14:textId="377DEED1"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Sözleşmenin ifa edilmesini önleyen başka bir yasal engelin zuhur etmiş olması;   </w:t>
      </w:r>
    </w:p>
    <w:p w14:paraId="0B157AAE" w14:textId="0948EF1E" w:rsidR="00EE626E" w:rsidRPr="00D74662" w:rsidRDefault="00EE626E" w:rsidP="00D74662">
      <w:pPr>
        <w:pStyle w:val="ListeParagraf"/>
        <w:numPr>
          <w:ilvl w:val="1"/>
          <w:numId w:val="89"/>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gerekli teminatları veya sigortayı sağlayamaması ya da söz konusu teminat veya sigortayı sağlayan kişinin bunlarda yer alan taahhüt hükümlerine riayet etmemesi. </w:t>
      </w:r>
    </w:p>
    <w:p w14:paraId="52102D3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Sözleşmeyi feshetmesi halinde, Yüklenicinin işin tamamlanmasındaki gecikmeden ötürü sorumluluğu, sözleşme altında daha önceden maruz kalınmış yükümlülükler saklı kalmak kaydıyla, derhal sona erecektir.</w:t>
      </w:r>
    </w:p>
    <w:p w14:paraId="51A3862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14:paraId="095F351B"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(6) Sözleşme Makamı sözleşmenin feshinden sonra mümkün olan en kısa süre içinde fesih tarihi itibariyle Yükleniciye borçlu olunan bütün tutarları ve hizmet bedellerini onaylayacaktır.</w:t>
      </w:r>
    </w:p>
    <w:p w14:paraId="24850E9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14:paraId="1F8DC97E"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14:paraId="1D77AC4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(9) Yüklenici, fesih anına kadar yapmış olduğu işler için kendisine borçlu olunan tutarlara ek olarak herhangi bir zarar veya hasar tazminatı talep etme hakkına sahip değildir.</w:t>
      </w:r>
    </w:p>
    <w:p w14:paraId="131A1BC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37)</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Sözleşmenin Yüklenici tarafından feshi</w:t>
      </w:r>
    </w:p>
    <w:p w14:paraId="6BA798C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(1) Yüklenici, Sözleşme Makamının aşağıdaki durumlara sebebiyet vermesi halinde, Sözleşme Makamına 15 gün önceden bildirimde bulunarak sözleşmeyi feshedebilir:</w:t>
      </w:r>
    </w:p>
    <w:p w14:paraId="179CBFB8" w14:textId="19D675AD" w:rsidR="00EE626E" w:rsidRPr="00D74662" w:rsidRDefault="00EE626E" w:rsidP="00D74662">
      <w:pPr>
        <w:pStyle w:val="ListeParagraf"/>
        <w:numPr>
          <w:ilvl w:val="1"/>
          <w:numId w:val="91"/>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 Makamının Yükleniciye borcunu haklı bir neden olmaksızın ödememesi; </w:t>
      </w:r>
    </w:p>
    <w:p w14:paraId="7373BCF3" w14:textId="560B531B" w:rsidR="00EE626E" w:rsidRPr="00D74662" w:rsidRDefault="00EE626E" w:rsidP="00D74662">
      <w:pPr>
        <w:pStyle w:val="ListeParagraf"/>
        <w:numPr>
          <w:ilvl w:val="1"/>
          <w:numId w:val="91"/>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Hatırlatmalara rağmen Sözleşme Makamının yükümlülüklerini ısrarla yerine getirmemesi; veya</w:t>
      </w:r>
    </w:p>
    <w:p w14:paraId="3A249E94" w14:textId="3186618C" w:rsidR="00EE626E" w:rsidRPr="00D74662" w:rsidRDefault="00EE626E" w:rsidP="00D74662">
      <w:pPr>
        <w:pStyle w:val="ListeParagraf"/>
        <w:numPr>
          <w:ilvl w:val="1"/>
          <w:numId w:val="91"/>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Sözleşmede belirtilmeyen nedenlerle veya Yüklenicinin kusurundan kaynaklanmayan sebeplerle Sözleşme Makamının işin tamamının veya bir kısmının yürütülmesini 90 günden daha uzun bir süreyle askıya alması.  </w:t>
      </w:r>
    </w:p>
    <w:p w14:paraId="29E4679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Sözleşmenin Yüklenici tarafından feshi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veya Yüklenicinin sözleşme altında sahip oldukları diğer haklara halel getirmeyecektir.</w:t>
      </w:r>
    </w:p>
    <w:p w14:paraId="3A67AF5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14:paraId="36BDF35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38)</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Vefat</w:t>
      </w:r>
    </w:p>
    <w:p w14:paraId="302C676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(1) Eğer Yüklenici tek bir gerçek kişiyse bu kişinin vefatı halinde sözleşme kendiliğinden </w:t>
      </w:r>
      <w:proofErr w:type="spellStart"/>
      <w:r w:rsidRPr="00D74662">
        <w:rPr>
          <w:rFonts w:ascii="Times New Roman" w:eastAsiaTheme="minorHAnsi" w:hAnsi="Times New Roman" w:cs="Times New Roman"/>
          <w:szCs w:val="22"/>
          <w14:ligatures w14:val="standardContextual"/>
        </w:rPr>
        <w:t>fesholunmuş</w:t>
      </w:r>
      <w:proofErr w:type="spellEnd"/>
      <w:r w:rsidRPr="00D74662">
        <w:rPr>
          <w:rFonts w:ascii="Times New Roman" w:eastAsiaTheme="minorHAnsi" w:hAnsi="Times New Roman" w:cs="Times New Roman"/>
          <w:szCs w:val="22"/>
          <w14:ligatures w14:val="standardContextual"/>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kararı bu teklifin alınmasından itibaren 15 gün içinde ilgili varislere veya hak sahiplerine bildirilecektir.</w:t>
      </w:r>
    </w:p>
    <w:p w14:paraId="3287D9B9"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proofErr w:type="spellStart"/>
      <w:r w:rsidRPr="00D74662">
        <w:rPr>
          <w:rFonts w:ascii="Times New Roman" w:eastAsiaTheme="minorHAnsi" w:hAnsi="Times New Roman" w:cs="Times New Roman"/>
          <w:szCs w:val="22"/>
          <w14:ligatures w14:val="standardContextual"/>
        </w:rPr>
        <w:t>Makamı’nın</w:t>
      </w:r>
      <w:proofErr w:type="spellEnd"/>
      <w:r w:rsidRPr="00D74662">
        <w:rPr>
          <w:rFonts w:ascii="Times New Roman" w:eastAsiaTheme="minorHAnsi" w:hAnsi="Times New Roman" w:cs="Times New Roman"/>
          <w:szCs w:val="22"/>
          <w14:ligatures w14:val="standardContextual"/>
        </w:rPr>
        <w:t xml:space="preserve"> kararı bu husustaki teklifin alınmasından itibaren 30 gün içinde grubun sağ üyelerine veya ilgili varislere ya da hak sahiplerine bildirilecektir.</w:t>
      </w:r>
    </w:p>
    <w:p w14:paraId="20B858F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5B3AA00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39)</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 xml:space="preserve">Süre uzatımı verilebilecek haller ve şartları </w:t>
      </w:r>
    </w:p>
    <w:p w14:paraId="7319F645"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Süre uzatımı verilebilecek haller aşağıda sayılmıştır.</w:t>
      </w:r>
    </w:p>
    <w:p w14:paraId="4609AB14"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A.  Mücbir sebepler;</w:t>
      </w:r>
    </w:p>
    <w:p w14:paraId="7BF4FB66" w14:textId="68A7EA39" w:rsidR="00EE626E" w:rsidRPr="00D74662" w:rsidRDefault="00EE626E" w:rsidP="00D74662">
      <w:pPr>
        <w:pStyle w:val="ListeParagraf"/>
        <w:numPr>
          <w:ilvl w:val="1"/>
          <w:numId w:val="9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Doğal afetler.</w:t>
      </w:r>
    </w:p>
    <w:p w14:paraId="005D6FCB" w14:textId="38BE6418" w:rsidR="00EE626E" w:rsidRPr="00D74662" w:rsidRDefault="00EE626E" w:rsidP="00D74662">
      <w:pPr>
        <w:pStyle w:val="ListeParagraf"/>
        <w:numPr>
          <w:ilvl w:val="1"/>
          <w:numId w:val="9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Kanuni grev.</w:t>
      </w:r>
    </w:p>
    <w:p w14:paraId="1B967C44" w14:textId="42C8FEC1" w:rsidR="00EE626E" w:rsidRPr="00D74662" w:rsidRDefault="00EE626E" w:rsidP="00D74662">
      <w:pPr>
        <w:pStyle w:val="ListeParagraf"/>
        <w:numPr>
          <w:ilvl w:val="1"/>
          <w:numId w:val="9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Genel salgın hastalık.</w:t>
      </w:r>
    </w:p>
    <w:p w14:paraId="7729F50C" w14:textId="376D3C74" w:rsidR="00EE626E" w:rsidRPr="00D74662" w:rsidRDefault="00EE626E" w:rsidP="00D74662">
      <w:pPr>
        <w:pStyle w:val="ListeParagraf"/>
        <w:numPr>
          <w:ilvl w:val="1"/>
          <w:numId w:val="9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Kısmi veya genel seferberlik ilanı.</w:t>
      </w:r>
    </w:p>
    <w:p w14:paraId="1FAACC5D" w14:textId="4FF7E676" w:rsidR="00EE626E" w:rsidRPr="00D74662" w:rsidRDefault="00EE626E" w:rsidP="00D74662">
      <w:pPr>
        <w:pStyle w:val="ListeParagraf"/>
        <w:numPr>
          <w:ilvl w:val="1"/>
          <w:numId w:val="93"/>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Gerektiğinde Sözleşme Makamı veya ilgili kurum/kuruluşlar tarafından belirlenecek benzeri diğer haller.</w:t>
      </w:r>
    </w:p>
    <w:p w14:paraId="766EE120"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Yukarıda belirtilen hallerin mücbir sebep olarak kabul edilebilmesi ve süre uzatımı verilebilmesi için mücbir sebep oluşturacak durumun; </w:t>
      </w:r>
    </w:p>
    <w:p w14:paraId="16BF848F" w14:textId="238050EB" w:rsidR="00EE626E" w:rsidRPr="00D74662" w:rsidRDefault="00EE626E" w:rsidP="00D74662">
      <w:pPr>
        <w:pStyle w:val="ListeParagraf"/>
        <w:numPr>
          <w:ilvl w:val="0"/>
          <w:numId w:val="9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Yükleniciden kaynaklanan bir kusurdan ileri gelmemiş bulunması, </w:t>
      </w:r>
    </w:p>
    <w:p w14:paraId="4C4D260F" w14:textId="6D02FD65" w:rsidR="00EE626E" w:rsidRPr="00D74662" w:rsidRDefault="00EE626E" w:rsidP="00D74662">
      <w:pPr>
        <w:pStyle w:val="ListeParagraf"/>
        <w:numPr>
          <w:ilvl w:val="0"/>
          <w:numId w:val="9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Taahhüdün yerine getirilmesine engel nitelikte olması, </w:t>
      </w:r>
    </w:p>
    <w:p w14:paraId="46B9EB8F" w14:textId="79A78CAA" w:rsidR="00EE626E" w:rsidRPr="00D74662" w:rsidRDefault="00EE626E" w:rsidP="00D74662">
      <w:pPr>
        <w:pStyle w:val="ListeParagraf"/>
        <w:numPr>
          <w:ilvl w:val="0"/>
          <w:numId w:val="9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Yüklenicinin bu engeli ortadan kaldırmaya gücünün yetmemiş olması, </w:t>
      </w:r>
    </w:p>
    <w:p w14:paraId="658EAC2E" w14:textId="2D9AAD3C" w:rsidR="00EE626E" w:rsidRPr="00D74662" w:rsidRDefault="00EE626E" w:rsidP="00D74662">
      <w:pPr>
        <w:pStyle w:val="ListeParagraf"/>
        <w:numPr>
          <w:ilvl w:val="0"/>
          <w:numId w:val="9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Mücbir sebebin meydana geldiği tarihi izleyen yirmi (20) gün içinde yüklenicinin Sözleşme </w:t>
      </w:r>
      <w:proofErr w:type="spellStart"/>
      <w:r w:rsidRPr="00D74662">
        <w:rPr>
          <w:rFonts w:ascii="Times New Roman" w:eastAsiaTheme="minorHAnsi" w:hAnsi="Times New Roman" w:cs="Times New Roman"/>
          <w:szCs w:val="22"/>
          <w14:ligatures w14:val="standardContextual"/>
        </w:rPr>
        <w:t>Makamı’na</w:t>
      </w:r>
      <w:proofErr w:type="spellEnd"/>
      <w:r w:rsidRPr="00D74662">
        <w:rPr>
          <w:rFonts w:ascii="Times New Roman" w:eastAsiaTheme="minorHAnsi" w:hAnsi="Times New Roman" w:cs="Times New Roman"/>
          <w:szCs w:val="22"/>
          <w14:ligatures w14:val="standardContextual"/>
        </w:rPr>
        <w:t xml:space="preserve"> yazılı olarak bildirimde bulunması </w:t>
      </w:r>
    </w:p>
    <w:p w14:paraId="2D705BBF" w14:textId="1D5E365A" w:rsidR="00EE626E" w:rsidRPr="00D74662" w:rsidRDefault="00EE626E" w:rsidP="00D74662">
      <w:pPr>
        <w:pStyle w:val="ListeParagraf"/>
        <w:numPr>
          <w:ilvl w:val="0"/>
          <w:numId w:val="97"/>
        </w:num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Yetkili merciler tarafından belgelendirilmesi, zorunludur.</w:t>
      </w:r>
    </w:p>
    <w:p w14:paraId="4A7C6B9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B.     Sözleşme Makamından kaynaklanan sebepler</w:t>
      </w:r>
    </w:p>
    <w:p w14:paraId="2238DC26"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tarafından incelenerek yapılacak işin niteliğine göre işin bir kısmına veya tamamına ilişkin süre uzatımı verilebilir.</w:t>
      </w:r>
    </w:p>
    <w:p w14:paraId="7A62522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28F7874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(3) Mücbir sebep durumundan etkilenen taraf sözleşme altındaki yükümlülüklerini asgari gecikmeyle yerine getirebilecek şekilde bu durumu ortadan kaldırmak için tüm makul tedbirleri alacaktır.</w:t>
      </w:r>
    </w:p>
    <w:p w14:paraId="3B0D7D18"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14:paraId="0F84D471"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Sözleşme Makamı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Sözleşme Makamı tarafından kendisine bu yönde talimat verilmedikçe söz konusu alternatif yol ve yöntemleri uygulamaya koymayacaktır.</w:t>
      </w:r>
    </w:p>
    <w:p w14:paraId="75D6BAE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49CD378A"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w:t>
      </w:r>
    </w:p>
    <w:p w14:paraId="60D87A21"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İHTİLAFLARIN HALLİ</w:t>
      </w:r>
    </w:p>
    <w:p w14:paraId="6BD22B63"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40)</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İhtilafların halli</w:t>
      </w:r>
    </w:p>
    <w:p w14:paraId="78D76847"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Sözleşme Makamı ve Yüklenici, sözleşmeyle ilgili olarak kendi aralarında çıkabilecek her türlü ihtilafı dostane yollarla çözmek için ellerinden gelen tüm çabayı harcayacaklardır.</w:t>
      </w:r>
    </w:p>
    <w:p w14:paraId="7AC85A9C"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 olacaktır. </w:t>
      </w:r>
    </w:p>
    <w:p w14:paraId="73490562"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lastRenderedPageBreak/>
        <w:t xml:space="preserve">(3) Dostane çözüme ulaşma çabasının başarısız olması veya taraflardan herhangi birinin bu yöndeki isteğe zamanında cevap vermemesi halinde, tarafların her biri diğer tarafa bildirimde bulunarak, ihtilafın Sözleşme Makamının uzlaştırmasıyla çözümlenmesini kararlaştırabilirler. Uzlaştırma sürecinin başlamasından itibaren 60 gün içinde ihtilaf halledilemezse, sözleşme taraflarının her biri ihtilaf çözümleme prosedürüyle ilgili bir sonraki aşamaya geçme hakkına sahip olacaktır. </w:t>
      </w:r>
    </w:p>
    <w:p w14:paraId="53608466" w14:textId="77777777" w:rsidR="00EE626E"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(4) Dostane çözüme veya uzlaştırma yoluyla ihtilafın halline bu prosedürlerden birinin başlamasından itibaren 120 gün içinde ulaşılamazsa, tarafların her biri Özel Koşulların ilgili Maddesinde belirtildiği şekilde ihtilafın çözümlenmesini ulusal bir kaza merciinin kararına veya tahkim kararına havale edebilir.</w:t>
      </w:r>
    </w:p>
    <w:p w14:paraId="661A0C0F" w14:textId="77777777" w:rsidR="00D74662" w:rsidRPr="00D74662" w:rsidRDefault="00D74662" w:rsidP="00EE626E">
      <w:pPr>
        <w:autoSpaceDE w:val="0"/>
        <w:autoSpaceDN w:val="0"/>
        <w:adjustRightInd w:val="0"/>
        <w:rPr>
          <w:rFonts w:ascii="Times New Roman" w:eastAsiaTheme="minorHAnsi" w:hAnsi="Times New Roman" w:cs="Times New Roman"/>
          <w:szCs w:val="22"/>
          <w14:ligatures w14:val="standardContextual"/>
        </w:rPr>
      </w:pPr>
    </w:p>
    <w:p w14:paraId="38C42A60" w14:textId="77777777" w:rsidR="00EE626E" w:rsidRPr="00D74662" w:rsidRDefault="00EE626E" w:rsidP="00EE626E">
      <w:pPr>
        <w:autoSpaceDE w:val="0"/>
        <w:autoSpaceDN w:val="0"/>
        <w:adjustRightInd w:val="0"/>
        <w:jc w:val="center"/>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HÜKÜM BULUNMAYAN HALLER</w:t>
      </w:r>
    </w:p>
    <w:p w14:paraId="589A7F3D"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b/>
          <w:bCs/>
          <w:szCs w:val="22"/>
          <w14:ligatures w14:val="standardContextual"/>
        </w:rPr>
        <w:t>Madde 41)</w:t>
      </w:r>
      <w:r w:rsidRPr="00D74662">
        <w:rPr>
          <w:rFonts w:ascii="Times New Roman" w:eastAsiaTheme="minorHAnsi" w:hAnsi="Times New Roman" w:cs="Times New Roman"/>
          <w:szCs w:val="22"/>
          <w14:ligatures w14:val="standardContextual"/>
        </w:rPr>
        <w:t xml:space="preserve">     </w:t>
      </w:r>
      <w:r w:rsidRPr="00D74662">
        <w:rPr>
          <w:rFonts w:ascii="Times New Roman" w:eastAsiaTheme="minorHAnsi" w:hAnsi="Times New Roman" w:cs="Times New Roman"/>
          <w:b/>
          <w:bCs/>
          <w:szCs w:val="22"/>
          <w14:ligatures w14:val="standardContextual"/>
        </w:rPr>
        <w:t>Hüküm bulunmayan haller</w:t>
      </w:r>
    </w:p>
    <w:p w14:paraId="3A10233F" w14:textId="77777777" w:rsidR="00EE626E" w:rsidRPr="00D74662" w:rsidRDefault="00EE626E" w:rsidP="00EE626E">
      <w:pPr>
        <w:autoSpaceDE w:val="0"/>
        <w:autoSpaceDN w:val="0"/>
        <w:adjustRightInd w:val="0"/>
        <w:rPr>
          <w:rFonts w:ascii="Times New Roman" w:eastAsiaTheme="minorHAnsi" w:hAnsi="Times New Roman" w:cs="Times New Roman"/>
          <w:szCs w:val="22"/>
          <w14:ligatures w14:val="standardContextual"/>
        </w:rPr>
      </w:pPr>
      <w:r w:rsidRPr="00D74662">
        <w:rPr>
          <w:rFonts w:ascii="Times New Roman" w:eastAsiaTheme="minorHAnsi" w:hAnsi="Times New Roman" w:cs="Times New Roman"/>
          <w:szCs w:val="22"/>
          <w14:ligatures w14:val="standardContextual"/>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26906F91" w14:textId="77777777" w:rsidR="005B6EC2" w:rsidRPr="00D74662" w:rsidRDefault="005B6EC2" w:rsidP="00EE626E">
      <w:pPr>
        <w:rPr>
          <w:rFonts w:ascii="Times New Roman" w:hAnsi="Times New Roman" w:cs="Times New Roman"/>
          <w:szCs w:val="22"/>
        </w:rPr>
      </w:pPr>
    </w:p>
    <w:sectPr w:rsidR="005B6EC2" w:rsidRPr="00D74662" w:rsidSect="006671F6">
      <w:headerReference w:type="even" r:id="rId10"/>
      <w:headerReference w:type="default" r:id="rId11"/>
      <w:footerReference w:type="even" r:id="rId12"/>
      <w:footerReference w:type="default" r:id="rId13"/>
      <w:headerReference w:type="first" r:id="rId14"/>
      <w:footerReference w:type="first" r:id="rId15"/>
      <w:pgSz w:w="11906" w:h="16838"/>
      <w:pgMar w:top="3261" w:right="127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A5E26" w14:textId="77777777" w:rsidR="00D97BF7" w:rsidRDefault="00D97BF7" w:rsidP="00CF32A1">
      <w:r>
        <w:separator/>
      </w:r>
    </w:p>
  </w:endnote>
  <w:endnote w:type="continuationSeparator" w:id="0">
    <w:p w14:paraId="237E0860" w14:textId="77777777" w:rsidR="00D97BF7" w:rsidRDefault="00D97BF7" w:rsidP="00CF3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Pr>
      <w:id w:val="-1308242670"/>
      <w:docPartObj>
        <w:docPartGallery w:val="Page Numbers (Bottom of Page)"/>
        <w:docPartUnique/>
      </w:docPartObj>
    </w:sdtPr>
    <w:sdtContent>
      <w:p w14:paraId="0E27D04C" w14:textId="39C1C082" w:rsidR="00487424" w:rsidRDefault="00487424" w:rsidP="00551A49">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62DD28A9" w14:textId="77777777" w:rsidR="00526B4F" w:rsidRDefault="00526B4F" w:rsidP="00487424">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Pr>
      <w:id w:val="-2042123001"/>
      <w:docPartObj>
        <w:docPartGallery w:val="Page Numbers (Bottom of Page)"/>
        <w:docPartUnique/>
      </w:docPartObj>
    </w:sdtPr>
    <w:sdtContent>
      <w:p w14:paraId="4F67F8CE" w14:textId="55FF7F3B" w:rsidR="00487424" w:rsidRDefault="00487424" w:rsidP="00551A49">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4</w:t>
        </w:r>
        <w:r>
          <w:rPr>
            <w:rStyle w:val="SayfaNumaras"/>
          </w:rPr>
          <w:fldChar w:fldCharType="end"/>
        </w:r>
      </w:p>
    </w:sdtContent>
  </w:sdt>
  <w:p w14:paraId="681D2B76" w14:textId="0C5E17AC" w:rsidR="002A6FBB" w:rsidRDefault="002A6FBB" w:rsidP="00487424">
    <w:pPr>
      <w:pStyle w:val="AltBilgi"/>
      <w:ind w:right="360"/>
      <w:jc w:val="center"/>
    </w:pPr>
    <w:r>
      <w:rPr>
        <w:noProof/>
      </w:rPr>
      <w:drawing>
        <wp:inline distT="0" distB="0" distL="0" distR="0" wp14:anchorId="35D619F0" wp14:editId="70F46341">
          <wp:extent cx="284117" cy="274320"/>
          <wp:effectExtent l="0" t="0" r="1905" b="0"/>
          <wp:docPr id="142568146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191" cy="277288"/>
                  </a:xfrm>
                  <a:prstGeom prst="rect">
                    <a:avLst/>
                  </a:prstGeom>
                  <a:noFill/>
                  <a:ln>
                    <a:noFill/>
                  </a:ln>
                </pic:spPr>
              </pic:pic>
            </a:graphicData>
          </a:graphic>
        </wp:inline>
      </w:drawing>
    </w:r>
    <w:r w:rsidR="009C5746">
      <w:t xml:space="preserve">            </w:t>
    </w:r>
    <w:r>
      <w:rPr>
        <w:noProof/>
      </w:rPr>
      <w:drawing>
        <wp:inline distT="0" distB="0" distL="0" distR="0" wp14:anchorId="25F51AD5" wp14:editId="0042567D">
          <wp:extent cx="304800" cy="274820"/>
          <wp:effectExtent l="0" t="0" r="0" b="0"/>
          <wp:docPr id="123717707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H="1">
                    <a:off x="0" y="0"/>
                    <a:ext cx="308101" cy="277796"/>
                  </a:xfrm>
                  <a:prstGeom prst="rect">
                    <a:avLst/>
                  </a:prstGeom>
                  <a:noFill/>
                  <a:ln>
                    <a:noFill/>
                  </a:ln>
                </pic:spPr>
              </pic:pic>
            </a:graphicData>
          </a:graphic>
        </wp:inline>
      </w:drawing>
    </w:r>
  </w:p>
  <w:p w14:paraId="5E174E41" w14:textId="77777777" w:rsidR="002A6FBB" w:rsidRDefault="002A6FBB">
    <w:pPr>
      <w:pStyle w:val="AltBilgi"/>
    </w:pPr>
  </w:p>
  <w:p w14:paraId="174B4287" w14:textId="7B6E5602" w:rsidR="002A6FBB" w:rsidRDefault="002A6FBB" w:rsidP="00EC7B84">
    <w:pPr>
      <w:pStyle w:val="AltBilgi"/>
      <w:tabs>
        <w:tab w:val="clear" w:pos="4536"/>
        <w:tab w:val="clear" w:pos="9072"/>
        <w:tab w:val="left" w:pos="382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F3A2" w14:textId="77777777" w:rsidR="00526B4F" w:rsidRDefault="00526B4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BF898" w14:textId="77777777" w:rsidR="00D97BF7" w:rsidRDefault="00D97BF7" w:rsidP="00CF32A1">
      <w:r>
        <w:separator/>
      </w:r>
    </w:p>
  </w:footnote>
  <w:footnote w:type="continuationSeparator" w:id="0">
    <w:p w14:paraId="310C35F3" w14:textId="77777777" w:rsidR="00D97BF7" w:rsidRDefault="00D97BF7" w:rsidP="00CF3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6" w14:textId="77777777" w:rsidR="00CF32A1" w:rsidRDefault="00D97BF7">
    <w:pPr>
      <w:pStyle w:val="stBilgi"/>
    </w:pPr>
    <w:r>
      <w:rPr>
        <w:noProof/>
      </w:rPr>
      <w:pict w14:anchorId="26906F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1" o:spid="_x0000_s1027" type="#_x0000_t75" alt="" style="position:absolute;left:0;text-align:left;margin-left:0;margin-top:0;width:595.2pt;height:841.9pt;z-index:-251657216;mso-wrap-edited:f;mso-width-percent:0;mso-height-percent:0;mso-position-horizontal:center;mso-position-horizontal-relative:margin;mso-position-vertical:center;mso-position-vertical-relative:margin;mso-width-percent:0;mso-height-percent:0" o:allowincell="f">
          <v:imagedata r:id="rId1" o:title="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7" w14:textId="677A9538" w:rsidR="00CF32A1" w:rsidRDefault="00D97BF7">
    <w:pPr>
      <w:pStyle w:val="stBilgi"/>
    </w:pPr>
    <w:r>
      <w:rPr>
        <w:noProof/>
      </w:rPr>
      <w:pict w14:anchorId="26906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2" o:spid="_x0000_s1026" type="#_x0000_t75" alt="" style="position:absolute;left:0;text-align:left;margin-left:-67.75pt;margin-top:1.5pt;width:595.2pt;height:841.9pt;z-index:-251656192;mso-wrap-edited:f;mso-width-percent:0;mso-height-percent:0;mso-position-horizontal-relative:margin;mso-position-vertical-relative:page;mso-width-percent:0;mso-height-percent:0" o:allowincell="f">
          <v:imagedata r:id="rId1" o:title="v2"/>
          <w10:wrap anchorx="margin" anchory="page"/>
        </v:shape>
      </w:pict>
    </w:r>
  </w:p>
  <w:p w14:paraId="2D192FA7" w14:textId="77777777" w:rsidR="002A6FBB" w:rsidRDefault="002A6FBB">
    <w:pPr>
      <w:pStyle w:val="stBilgi"/>
    </w:pPr>
  </w:p>
  <w:p w14:paraId="257F57B9" w14:textId="77777777" w:rsidR="002A6FBB" w:rsidRDefault="002A6FB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8" w14:textId="77777777" w:rsidR="00CF32A1" w:rsidRDefault="00D97BF7">
    <w:pPr>
      <w:pStyle w:val="stBilgi"/>
    </w:pPr>
    <w:r>
      <w:rPr>
        <w:noProof/>
      </w:rPr>
      <w:pict w14:anchorId="26906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0" o:spid="_x0000_s1025" type="#_x0000_t75" alt="" style="position:absolute;left:0;text-align:left;margin-left:0;margin-top:0;width:595.2pt;height:841.9pt;z-index:-251658240;mso-wrap-edited:f;mso-width-percent:0;mso-height-percent:0;mso-position-horizontal:center;mso-position-horizontal-relative:margin;mso-position-vertical:center;mso-position-vertical-relative:margin;mso-width-percent:0;mso-height-percent:0" o:allowincell="f">
          <v:imagedata r:id="rId1" o:title="v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B5058B"/>
    <w:multiLevelType w:val="hybridMultilevel"/>
    <w:tmpl w:val="A1D4DDE6"/>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37504D"/>
    <w:multiLevelType w:val="hybridMultilevel"/>
    <w:tmpl w:val="160C4B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523140"/>
    <w:multiLevelType w:val="hybridMultilevel"/>
    <w:tmpl w:val="5E88F3B0"/>
    <w:lvl w:ilvl="0" w:tplc="4E9666A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6A1704A"/>
    <w:multiLevelType w:val="hybridMultilevel"/>
    <w:tmpl w:val="168652C8"/>
    <w:lvl w:ilvl="0" w:tplc="1CD22938">
      <w:start w:val="1"/>
      <w:numFmt w:val="lowerLetter"/>
      <w:lvlText w:val="%1)"/>
      <w:lvlJc w:val="left"/>
      <w:pPr>
        <w:ind w:left="644" w:hanging="360"/>
      </w:pPr>
      <w:rPr>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07044532"/>
    <w:multiLevelType w:val="hybridMultilevel"/>
    <w:tmpl w:val="5BFAFE6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7642BF3"/>
    <w:multiLevelType w:val="hybridMultilevel"/>
    <w:tmpl w:val="7D5E0D62"/>
    <w:lvl w:ilvl="0" w:tplc="9CA01286">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7FE5AFC"/>
    <w:multiLevelType w:val="hybridMultilevel"/>
    <w:tmpl w:val="9124BB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0A50545E"/>
    <w:multiLevelType w:val="hybridMultilevel"/>
    <w:tmpl w:val="D684006C"/>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0" w15:restartNumberingAfterBreak="0">
    <w:nsid w:val="0AEB00EF"/>
    <w:multiLevelType w:val="hybridMultilevel"/>
    <w:tmpl w:val="C39245EA"/>
    <w:lvl w:ilvl="0" w:tplc="5C823DD0">
      <w:start w:val="1"/>
      <w:numFmt w:val="lowerLetter"/>
      <w:lvlText w:val="%1)"/>
      <w:lvlJc w:val="left"/>
      <w:pPr>
        <w:ind w:left="960" w:hanging="6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C7E6495"/>
    <w:multiLevelType w:val="hybridMultilevel"/>
    <w:tmpl w:val="76F065CA"/>
    <w:lvl w:ilvl="0" w:tplc="0809000F">
      <w:start w:val="1"/>
      <w:numFmt w:val="decimal"/>
      <w:lvlText w:val="%1."/>
      <w:lvlJc w:val="left"/>
      <w:pPr>
        <w:ind w:left="720" w:hanging="360"/>
      </w:pPr>
      <w:rPr>
        <w:rFonts w:hint="default"/>
      </w:rPr>
    </w:lvl>
    <w:lvl w:ilvl="1" w:tplc="883ABDE4">
      <w:start w:val="1"/>
      <w:numFmt w:val="lowerLetter"/>
      <w:lvlText w:val="%2)"/>
      <w:lvlJc w:val="left"/>
      <w:pPr>
        <w:ind w:left="1440" w:hanging="360"/>
      </w:pPr>
      <w:rPr>
        <w:rFonts w:hint="default"/>
      </w:rPr>
    </w:lvl>
    <w:lvl w:ilvl="2" w:tplc="91A625C8">
      <w:start w:val="1"/>
      <w:numFmt w:val="lowerLetter"/>
      <w:lvlText w:val="%3."/>
      <w:lvlJc w:val="left"/>
      <w:pPr>
        <w:ind w:left="2600" w:hanging="6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15095F"/>
    <w:multiLevelType w:val="hybridMultilevel"/>
    <w:tmpl w:val="2C02C3F4"/>
    <w:lvl w:ilvl="0" w:tplc="EFC2AE32">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0F3A6919"/>
    <w:multiLevelType w:val="hybridMultilevel"/>
    <w:tmpl w:val="1598B1E0"/>
    <w:lvl w:ilvl="0" w:tplc="7C96032C">
      <w:start w:val="1"/>
      <w:numFmt w:val="lowerLetter"/>
      <w:lvlText w:val="%1)"/>
      <w:lvlJc w:val="left"/>
      <w:pPr>
        <w:ind w:left="880" w:hanging="5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8773897"/>
    <w:multiLevelType w:val="hybridMultilevel"/>
    <w:tmpl w:val="BA4A3722"/>
    <w:lvl w:ilvl="0" w:tplc="6D4431D4">
      <w:start w:val="1"/>
      <w:numFmt w:val="lowerLetter"/>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95335CC"/>
    <w:multiLevelType w:val="hybridMultilevel"/>
    <w:tmpl w:val="20E098D8"/>
    <w:lvl w:ilvl="0" w:tplc="FDD6836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9BD2296"/>
    <w:multiLevelType w:val="hybridMultilevel"/>
    <w:tmpl w:val="AD529292"/>
    <w:lvl w:ilvl="0" w:tplc="B2446FA6">
      <w:start w:val="1"/>
      <w:numFmt w:val="lowerRoman"/>
      <w:lvlText w:val="(%1)"/>
      <w:lvlJc w:val="left"/>
      <w:pPr>
        <w:ind w:left="1620" w:hanging="12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AD34E61"/>
    <w:multiLevelType w:val="hybridMultilevel"/>
    <w:tmpl w:val="4B16F18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C772F5D"/>
    <w:multiLevelType w:val="hybridMultilevel"/>
    <w:tmpl w:val="A8266D6A"/>
    <w:lvl w:ilvl="0" w:tplc="13B431A4">
      <w:start w:val="1"/>
      <w:numFmt w:val="lowerLetter"/>
      <w:lvlText w:val="%1)"/>
      <w:lvlJc w:val="left"/>
      <w:pPr>
        <w:ind w:left="880" w:hanging="5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FEE3401"/>
    <w:multiLevelType w:val="hybridMultilevel"/>
    <w:tmpl w:val="A60CB6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20" w15:restartNumberingAfterBreak="0">
    <w:nsid w:val="207A3275"/>
    <w:multiLevelType w:val="hybridMultilevel"/>
    <w:tmpl w:val="C1FA1406"/>
    <w:lvl w:ilvl="0" w:tplc="67F242DE">
      <w:start w:val="1"/>
      <w:numFmt w:val="lowerLetter"/>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2486D17"/>
    <w:multiLevelType w:val="hybridMultilevel"/>
    <w:tmpl w:val="CB7CEC56"/>
    <w:lvl w:ilvl="0" w:tplc="67F242DE">
      <w:start w:val="1"/>
      <w:numFmt w:val="lowerLetter"/>
      <w:lvlText w:val="%1)"/>
      <w:lvlJc w:val="left"/>
      <w:pPr>
        <w:ind w:left="900" w:hanging="54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35C40E9"/>
    <w:multiLevelType w:val="hybridMultilevel"/>
    <w:tmpl w:val="FB360586"/>
    <w:lvl w:ilvl="0" w:tplc="EFC2AE32">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5061FA7"/>
    <w:multiLevelType w:val="hybridMultilevel"/>
    <w:tmpl w:val="ED046088"/>
    <w:lvl w:ilvl="0" w:tplc="67F242DE">
      <w:start w:val="1"/>
      <w:numFmt w:val="lowerLetter"/>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537556B"/>
    <w:multiLevelType w:val="hybridMultilevel"/>
    <w:tmpl w:val="816688EC"/>
    <w:lvl w:ilvl="0" w:tplc="FFFFFFFF">
      <w:start w:val="1"/>
      <w:numFmt w:val="lowerLetter"/>
      <w:lvlText w:val="%1)"/>
      <w:lvlJc w:val="left"/>
      <w:pPr>
        <w:ind w:left="720" w:hanging="360"/>
      </w:pPr>
      <w:rPr>
        <w:rFonts w:hint="default"/>
        <w:b/>
      </w:rPr>
    </w:lvl>
    <w:lvl w:ilvl="1" w:tplc="EFC2AE32">
      <w:start w:val="1"/>
      <w:numFmt w:val="lowerLetter"/>
      <w:lvlText w:val="%2)"/>
      <w:lvlJc w:val="left"/>
      <w:pPr>
        <w:ind w:left="720" w:hanging="360"/>
      </w:pPr>
      <w:rPr>
        <w:rFonts w:hint="default"/>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5810198"/>
    <w:multiLevelType w:val="hybridMultilevel"/>
    <w:tmpl w:val="16C276BC"/>
    <w:lvl w:ilvl="0" w:tplc="FDD68364">
      <w:start w:val="1"/>
      <w:numFmt w:val="decimal"/>
      <w:lvlText w:val="%1."/>
      <w:lvlJc w:val="left"/>
      <w:pPr>
        <w:ind w:left="720" w:hanging="360"/>
      </w:pPr>
      <w:rPr>
        <w:rFonts w:hint="default"/>
        <w:b/>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6E312B9"/>
    <w:multiLevelType w:val="hybridMultilevel"/>
    <w:tmpl w:val="A328D99E"/>
    <w:lvl w:ilvl="0" w:tplc="214CAE5C">
      <w:start w:val="1"/>
      <w:numFmt w:val="lowerLetter"/>
      <w:lvlText w:val="%1)"/>
      <w:lvlJc w:val="left"/>
      <w:pPr>
        <w:ind w:left="920" w:hanging="5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7202570"/>
    <w:multiLevelType w:val="hybridMultilevel"/>
    <w:tmpl w:val="01D835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7232045"/>
    <w:multiLevelType w:val="hybridMultilevel"/>
    <w:tmpl w:val="5B428A46"/>
    <w:lvl w:ilvl="0" w:tplc="C0AC2954">
      <w:start w:val="1"/>
      <w:numFmt w:val="lowerLetter"/>
      <w:lvlText w:val="%1)"/>
      <w:lvlJc w:val="left"/>
      <w:pPr>
        <w:ind w:left="1020" w:hanging="6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8CF4D4F"/>
    <w:multiLevelType w:val="hybridMultilevel"/>
    <w:tmpl w:val="E53A672E"/>
    <w:lvl w:ilvl="0" w:tplc="F110ADB8">
      <w:start w:val="1"/>
      <w:numFmt w:val="lowerLetter"/>
      <w:lvlText w:val="%1)"/>
      <w:lvlJc w:val="left"/>
      <w:pPr>
        <w:ind w:left="940" w:hanging="58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8E45C89"/>
    <w:multiLevelType w:val="hybridMultilevel"/>
    <w:tmpl w:val="D9C4EFBE"/>
    <w:lvl w:ilvl="0" w:tplc="89786136">
      <w:start w:val="1"/>
      <w:numFmt w:val="lowerLetter"/>
      <w:lvlText w:val="%1)"/>
      <w:lvlJc w:val="left"/>
      <w:pPr>
        <w:ind w:left="740" w:hanging="38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2AD265C3"/>
    <w:multiLevelType w:val="hybridMultilevel"/>
    <w:tmpl w:val="8EBC5B2E"/>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2B3416F7"/>
    <w:multiLevelType w:val="hybridMultilevel"/>
    <w:tmpl w:val="2B5E04DE"/>
    <w:lvl w:ilvl="0" w:tplc="9880F630">
      <w:start w:val="1"/>
      <w:numFmt w:val="lowerLetter"/>
      <w:lvlText w:val="%1)"/>
      <w:lvlJc w:val="left"/>
      <w:pPr>
        <w:ind w:left="940" w:hanging="58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2C8C4567"/>
    <w:multiLevelType w:val="hybridMultilevel"/>
    <w:tmpl w:val="EEAA72BA"/>
    <w:lvl w:ilvl="0" w:tplc="D1A6691C">
      <w:start w:val="1"/>
      <w:numFmt w:val="decimal"/>
      <w:lvlText w:val="%1."/>
      <w:lvlJc w:val="left"/>
      <w:pPr>
        <w:ind w:left="360" w:hanging="360"/>
      </w:pPr>
      <w:rPr>
        <w:rFonts w:hint="default"/>
        <w:b/>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4" w15:restartNumberingAfterBreak="0">
    <w:nsid w:val="2E662EB7"/>
    <w:multiLevelType w:val="hybridMultilevel"/>
    <w:tmpl w:val="95FC6D70"/>
    <w:lvl w:ilvl="0" w:tplc="4E9666A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F0D498F"/>
    <w:multiLevelType w:val="hybridMultilevel"/>
    <w:tmpl w:val="B4E41444"/>
    <w:lvl w:ilvl="0" w:tplc="EDEABFC6">
      <w:start w:val="1"/>
      <w:numFmt w:val="lowerLetter"/>
      <w:lvlText w:val="%1)"/>
      <w:lvlJc w:val="left"/>
      <w:pPr>
        <w:ind w:left="1200" w:hanging="84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2FE65552"/>
    <w:multiLevelType w:val="hybridMultilevel"/>
    <w:tmpl w:val="BF78D14C"/>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1874581"/>
    <w:multiLevelType w:val="hybridMultilevel"/>
    <w:tmpl w:val="EC0C3E8A"/>
    <w:lvl w:ilvl="0" w:tplc="C0AC2954">
      <w:start w:val="1"/>
      <w:numFmt w:val="lowerLetter"/>
      <w:lvlText w:val="%1)"/>
      <w:lvlJc w:val="left"/>
      <w:pPr>
        <w:ind w:left="1020" w:hanging="6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2C73DC2"/>
    <w:multiLevelType w:val="hybridMultilevel"/>
    <w:tmpl w:val="58B0D8CC"/>
    <w:lvl w:ilvl="0" w:tplc="041F0017">
      <w:start w:val="1"/>
      <w:numFmt w:val="lowerLetter"/>
      <w:lvlText w:val="%1)"/>
      <w:lvlJc w:val="left"/>
      <w:pPr>
        <w:ind w:left="72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32D7300E"/>
    <w:multiLevelType w:val="hybridMultilevel"/>
    <w:tmpl w:val="87486958"/>
    <w:lvl w:ilvl="0" w:tplc="EFC2AE32">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3841DD0"/>
    <w:multiLevelType w:val="hybridMultilevel"/>
    <w:tmpl w:val="6AA22E68"/>
    <w:lvl w:ilvl="0" w:tplc="D7B6FCCA">
      <w:start w:val="1"/>
      <w:numFmt w:val="decimal"/>
      <w:lvlText w:val="%1."/>
      <w:lvlJc w:val="left"/>
      <w:pPr>
        <w:ind w:left="1100" w:hanging="1100"/>
      </w:pPr>
      <w:rPr>
        <w:rFonts w:hint="default"/>
        <w:b/>
      </w:rPr>
    </w:lvl>
    <w:lvl w:ilvl="1" w:tplc="D19A7A16">
      <w:start w:val="1"/>
      <w:numFmt w:val="lowerLetter"/>
      <w:lvlText w:val="%2)"/>
      <w:lvlJc w:val="left"/>
      <w:pPr>
        <w:ind w:left="1400" w:hanging="680"/>
      </w:pPr>
      <w:rPr>
        <w:rFonts w:hint="default"/>
        <w:i/>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1" w15:restartNumberingAfterBreak="0">
    <w:nsid w:val="368B21DA"/>
    <w:multiLevelType w:val="hybridMultilevel"/>
    <w:tmpl w:val="37B6930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73A6249"/>
    <w:multiLevelType w:val="hybridMultilevel"/>
    <w:tmpl w:val="BC78D362"/>
    <w:lvl w:ilvl="0" w:tplc="EFC2AE32">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38A13F1F"/>
    <w:multiLevelType w:val="hybridMultilevel"/>
    <w:tmpl w:val="9EC69A82"/>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38B95309"/>
    <w:multiLevelType w:val="hybridMultilevel"/>
    <w:tmpl w:val="E7EAA1B8"/>
    <w:lvl w:ilvl="0" w:tplc="837C8B1A">
      <w:start w:val="8"/>
      <w:numFmt w:val="bullet"/>
      <w:lvlText w:val="·"/>
      <w:lvlJc w:val="left"/>
      <w:pPr>
        <w:ind w:left="800" w:hanging="44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38C8223A"/>
    <w:multiLevelType w:val="hybridMultilevel"/>
    <w:tmpl w:val="DBCE1158"/>
    <w:lvl w:ilvl="0" w:tplc="041F0001">
      <w:start w:val="1"/>
      <w:numFmt w:val="bullet"/>
      <w:lvlText w:val=""/>
      <w:lvlJc w:val="left"/>
      <w:pPr>
        <w:ind w:left="50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6" w15:restartNumberingAfterBreak="0">
    <w:nsid w:val="39110620"/>
    <w:multiLevelType w:val="hybridMultilevel"/>
    <w:tmpl w:val="0AAA9FE0"/>
    <w:lvl w:ilvl="0" w:tplc="83A4B7EA">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399077D0"/>
    <w:multiLevelType w:val="hybridMultilevel"/>
    <w:tmpl w:val="E79291B4"/>
    <w:lvl w:ilvl="0" w:tplc="FFFFFFFF">
      <w:start w:val="1"/>
      <w:numFmt w:val="lowerLetter"/>
      <w:lvlText w:val="%1)"/>
      <w:lvlJc w:val="left"/>
      <w:pPr>
        <w:ind w:left="720" w:hanging="360"/>
      </w:pPr>
      <w:rPr>
        <w:rFonts w:hint="default"/>
        <w:b/>
        <w:bCs/>
      </w:rPr>
    </w:lvl>
    <w:lvl w:ilvl="1" w:tplc="67F242DE">
      <w:start w:val="1"/>
      <w:numFmt w:val="lowerLetter"/>
      <w:lvlText w:val="%2)"/>
      <w:lvlJc w:val="left"/>
      <w:pPr>
        <w:ind w:left="720" w:hanging="36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C827B25"/>
    <w:multiLevelType w:val="hybridMultilevel"/>
    <w:tmpl w:val="2AF66C50"/>
    <w:lvl w:ilvl="0" w:tplc="EFC2AE32">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4011D14"/>
    <w:multiLevelType w:val="hybridMultilevel"/>
    <w:tmpl w:val="6A20C1B4"/>
    <w:lvl w:ilvl="0" w:tplc="EFC2AE32">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5906AB3"/>
    <w:multiLevelType w:val="hybridMultilevel"/>
    <w:tmpl w:val="60728C88"/>
    <w:lvl w:ilvl="0" w:tplc="6044A2E0">
      <w:start w:val="1"/>
      <w:numFmt w:val="lowerLetter"/>
      <w:lvlText w:val="%1)"/>
      <w:lvlJc w:val="left"/>
      <w:pPr>
        <w:ind w:left="760" w:hanging="4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461C5C6A"/>
    <w:multiLevelType w:val="hybridMultilevel"/>
    <w:tmpl w:val="14E632EE"/>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67130BA"/>
    <w:multiLevelType w:val="hybridMultilevel"/>
    <w:tmpl w:val="011499EE"/>
    <w:lvl w:ilvl="0" w:tplc="FDD6836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82A4164"/>
    <w:multiLevelType w:val="hybridMultilevel"/>
    <w:tmpl w:val="A964F06C"/>
    <w:lvl w:ilvl="0" w:tplc="4858E0C0">
      <w:start w:val="1"/>
      <w:numFmt w:val="lowerLetter"/>
      <w:lvlText w:val="%1)"/>
      <w:lvlJc w:val="left"/>
      <w:pPr>
        <w:ind w:left="1220" w:hanging="8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8FB16F4"/>
    <w:multiLevelType w:val="hybridMultilevel"/>
    <w:tmpl w:val="A494518A"/>
    <w:lvl w:ilvl="0" w:tplc="0809000F">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5" w15:restartNumberingAfterBreak="0">
    <w:nsid w:val="4C773F65"/>
    <w:multiLevelType w:val="hybridMultilevel"/>
    <w:tmpl w:val="9B6CE95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6" w15:restartNumberingAfterBreak="0">
    <w:nsid w:val="4C8D77C0"/>
    <w:multiLevelType w:val="hybridMultilevel"/>
    <w:tmpl w:val="BD30867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4CF519EE"/>
    <w:multiLevelType w:val="hybridMultilevel"/>
    <w:tmpl w:val="1444EF40"/>
    <w:lvl w:ilvl="0" w:tplc="9CA01286">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4DF20DA3"/>
    <w:multiLevelType w:val="hybridMultilevel"/>
    <w:tmpl w:val="96BC18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4EFE3D3E"/>
    <w:multiLevelType w:val="hybridMultilevel"/>
    <w:tmpl w:val="D8DC1120"/>
    <w:lvl w:ilvl="0" w:tplc="9F7E40A2">
      <w:start w:val="1"/>
      <w:numFmt w:val="decimal"/>
      <w:lvlText w:val="%1."/>
      <w:lvlJc w:val="left"/>
      <w:pPr>
        <w:ind w:left="960" w:hanging="6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511560A5"/>
    <w:multiLevelType w:val="hybridMultilevel"/>
    <w:tmpl w:val="C4D6C9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51806689"/>
    <w:multiLevelType w:val="hybridMultilevel"/>
    <w:tmpl w:val="43F8CE58"/>
    <w:lvl w:ilvl="0" w:tplc="CD48B8C0">
      <w:start w:val="1"/>
      <w:numFmt w:val="lowerLetter"/>
      <w:lvlText w:val="%1)"/>
      <w:lvlJc w:val="left"/>
      <w:pPr>
        <w:ind w:left="860" w:hanging="5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24615DC"/>
    <w:multiLevelType w:val="hybridMultilevel"/>
    <w:tmpl w:val="4F0A8448"/>
    <w:lvl w:ilvl="0" w:tplc="FFFFFFFF">
      <w:start w:val="1"/>
      <w:numFmt w:val="lowerLetter"/>
      <w:lvlText w:val="%1)"/>
      <w:lvlJc w:val="left"/>
      <w:pPr>
        <w:ind w:left="720" w:hanging="360"/>
      </w:pPr>
      <w:rPr>
        <w:rFonts w:hint="default"/>
        <w:b/>
      </w:rPr>
    </w:lvl>
    <w:lvl w:ilvl="1" w:tplc="67F242DE">
      <w:start w:val="1"/>
      <w:numFmt w:val="lowerLetter"/>
      <w:lvlText w:val="%2)"/>
      <w:lvlJc w:val="left"/>
      <w:pPr>
        <w:ind w:left="720" w:hanging="36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3C02953"/>
    <w:multiLevelType w:val="hybridMultilevel"/>
    <w:tmpl w:val="1192753E"/>
    <w:lvl w:ilvl="0" w:tplc="89786136">
      <w:start w:val="1"/>
      <w:numFmt w:val="lowerLetter"/>
      <w:lvlText w:val="%1)"/>
      <w:lvlJc w:val="left"/>
      <w:pPr>
        <w:ind w:left="740" w:hanging="38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543E2592"/>
    <w:multiLevelType w:val="hybridMultilevel"/>
    <w:tmpl w:val="FBA6C5BC"/>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565F370F"/>
    <w:multiLevelType w:val="hybridMultilevel"/>
    <w:tmpl w:val="E748450A"/>
    <w:lvl w:ilvl="0" w:tplc="1D905EA6">
      <w:start w:val="1"/>
      <w:numFmt w:val="lowerLetter"/>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56E9778B"/>
    <w:multiLevelType w:val="hybridMultilevel"/>
    <w:tmpl w:val="DB6E8A54"/>
    <w:lvl w:ilvl="0" w:tplc="EFC2AE32">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5A2A5234"/>
    <w:multiLevelType w:val="hybridMultilevel"/>
    <w:tmpl w:val="A6F81A86"/>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5A5955B6"/>
    <w:multiLevelType w:val="hybridMultilevel"/>
    <w:tmpl w:val="8D349A0A"/>
    <w:lvl w:ilvl="0" w:tplc="168EBB28">
      <w:start w:val="1"/>
      <w:numFmt w:val="lowerLetter"/>
      <w:lvlText w:val="%1)"/>
      <w:lvlJc w:val="left"/>
      <w:pPr>
        <w:ind w:left="880" w:hanging="5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5A7F1045"/>
    <w:multiLevelType w:val="hybridMultilevel"/>
    <w:tmpl w:val="2F3C81D8"/>
    <w:lvl w:ilvl="0" w:tplc="EFC2AE32">
      <w:start w:val="1"/>
      <w:numFmt w:val="lowerLetter"/>
      <w:lvlText w:val="%1)"/>
      <w:lvlJc w:val="left"/>
      <w:pPr>
        <w:ind w:left="720" w:hanging="360"/>
      </w:pPr>
      <w:rPr>
        <w:rFonts w:hint="default"/>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0" w15:restartNumberingAfterBreak="0">
    <w:nsid w:val="5BCB4D7D"/>
    <w:multiLevelType w:val="hybridMultilevel"/>
    <w:tmpl w:val="92DC8D6C"/>
    <w:lvl w:ilvl="0" w:tplc="FFFFFFFF">
      <w:start w:val="1"/>
      <w:numFmt w:val="lowerLetter"/>
      <w:lvlText w:val="%1)"/>
      <w:lvlJc w:val="left"/>
      <w:pPr>
        <w:ind w:left="720" w:hanging="360"/>
      </w:pPr>
      <w:rPr>
        <w:rFonts w:hint="default"/>
        <w:b/>
        <w:bCs/>
      </w:rPr>
    </w:lvl>
    <w:lvl w:ilvl="1" w:tplc="67F242DE">
      <w:start w:val="1"/>
      <w:numFmt w:val="lowerLetter"/>
      <w:lvlText w:val="%2)"/>
      <w:lvlJc w:val="left"/>
      <w:pPr>
        <w:ind w:left="720" w:hanging="36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D1C4180"/>
    <w:multiLevelType w:val="hybridMultilevel"/>
    <w:tmpl w:val="03FE7F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5F4B05D1"/>
    <w:multiLevelType w:val="hybridMultilevel"/>
    <w:tmpl w:val="4DFAE5DC"/>
    <w:lvl w:ilvl="0" w:tplc="AD8EBA74">
      <w:start w:val="1"/>
      <w:numFmt w:val="decimal"/>
      <w:lvlText w:val="%1."/>
      <w:lvlJc w:val="left"/>
      <w:pPr>
        <w:ind w:left="360" w:hanging="360"/>
      </w:pPr>
      <w:rPr>
        <w:b/>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3" w15:restartNumberingAfterBreak="0">
    <w:nsid w:val="60776F06"/>
    <w:multiLevelType w:val="hybridMultilevel"/>
    <w:tmpl w:val="1DDCE804"/>
    <w:lvl w:ilvl="0" w:tplc="EFC2AE32">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61A36698"/>
    <w:multiLevelType w:val="hybridMultilevel"/>
    <w:tmpl w:val="58CE65C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EFC2AE32">
      <w:start w:val="1"/>
      <w:numFmt w:val="lowerLetter"/>
      <w:lvlText w:val="%3)"/>
      <w:lvlJc w:val="left"/>
      <w:pPr>
        <w:ind w:left="720" w:hanging="360"/>
      </w:pPr>
      <w:rPr>
        <w:rFonts w:hint="default"/>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28D1A26"/>
    <w:multiLevelType w:val="hybridMultilevel"/>
    <w:tmpl w:val="9E28D34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63B15AC5"/>
    <w:multiLevelType w:val="hybridMultilevel"/>
    <w:tmpl w:val="FCBC782E"/>
    <w:lvl w:ilvl="0" w:tplc="FDD6836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64A84705"/>
    <w:multiLevelType w:val="hybridMultilevel"/>
    <w:tmpl w:val="9F5E7FB4"/>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64B8461A"/>
    <w:multiLevelType w:val="hybridMultilevel"/>
    <w:tmpl w:val="0D18955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66F47BE4"/>
    <w:multiLevelType w:val="hybridMultilevel"/>
    <w:tmpl w:val="3F1A381C"/>
    <w:lvl w:ilvl="0" w:tplc="9CA01286">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670C79C7"/>
    <w:multiLevelType w:val="hybridMultilevel"/>
    <w:tmpl w:val="37DAFE26"/>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67EC0A1E"/>
    <w:multiLevelType w:val="hybridMultilevel"/>
    <w:tmpl w:val="765C464C"/>
    <w:lvl w:ilvl="0" w:tplc="FFFFFFFF">
      <w:start w:val="1"/>
      <w:numFmt w:val="lowerLetter"/>
      <w:lvlText w:val="%1)"/>
      <w:lvlJc w:val="left"/>
      <w:pPr>
        <w:ind w:left="720" w:hanging="360"/>
      </w:pPr>
      <w:rPr>
        <w:rFonts w:hint="default"/>
        <w:b/>
        <w:bCs/>
      </w:rPr>
    </w:lvl>
    <w:lvl w:ilvl="1" w:tplc="67F242DE">
      <w:start w:val="1"/>
      <w:numFmt w:val="lowerLetter"/>
      <w:lvlText w:val="%2)"/>
      <w:lvlJc w:val="left"/>
      <w:pPr>
        <w:ind w:left="720" w:hanging="36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A237BF1"/>
    <w:multiLevelType w:val="hybridMultilevel"/>
    <w:tmpl w:val="3B1AA00A"/>
    <w:lvl w:ilvl="0" w:tplc="4E9666A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3" w15:restartNumberingAfterBreak="0">
    <w:nsid w:val="6AAD4840"/>
    <w:multiLevelType w:val="hybridMultilevel"/>
    <w:tmpl w:val="8FD0A1D6"/>
    <w:lvl w:ilvl="0" w:tplc="041F0017">
      <w:start w:val="1"/>
      <w:numFmt w:val="lowerLetter"/>
      <w:lvlText w:val="%1)"/>
      <w:lvlJc w:val="left"/>
      <w:pPr>
        <w:ind w:left="720" w:hanging="360"/>
      </w:pPr>
    </w:lvl>
    <w:lvl w:ilvl="1" w:tplc="041F0017">
      <w:start w:val="1"/>
      <w:numFmt w:val="lowerLetter"/>
      <w:lvlText w:val="%2)"/>
      <w:lvlJc w:val="left"/>
      <w:pPr>
        <w:ind w:left="36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6B7E7C5D"/>
    <w:multiLevelType w:val="hybridMultilevel"/>
    <w:tmpl w:val="CD2ED7E6"/>
    <w:lvl w:ilvl="0" w:tplc="FFFFFFFF">
      <w:start w:val="1"/>
      <w:numFmt w:val="lowerLetter"/>
      <w:lvlText w:val="%1)"/>
      <w:lvlJc w:val="left"/>
      <w:pPr>
        <w:ind w:left="720" w:hanging="360"/>
      </w:pPr>
      <w:rPr>
        <w:rFonts w:hint="default"/>
        <w:b/>
        <w:bCs/>
      </w:rPr>
    </w:lvl>
    <w:lvl w:ilvl="1" w:tplc="EFC2AE32">
      <w:start w:val="1"/>
      <w:numFmt w:val="lowerLetter"/>
      <w:lvlText w:val="%2)"/>
      <w:lvlJc w:val="left"/>
      <w:pPr>
        <w:ind w:left="720" w:hanging="360"/>
      </w:pPr>
      <w:rPr>
        <w:rFonts w:hint="default"/>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C403321"/>
    <w:multiLevelType w:val="hybridMultilevel"/>
    <w:tmpl w:val="7D1037D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15:restartNumberingAfterBreak="0">
    <w:nsid w:val="6DF3619C"/>
    <w:multiLevelType w:val="hybridMultilevel"/>
    <w:tmpl w:val="BEF6925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7" w15:restartNumberingAfterBreak="0">
    <w:nsid w:val="6F1369E4"/>
    <w:multiLevelType w:val="hybridMultilevel"/>
    <w:tmpl w:val="33B868A6"/>
    <w:lvl w:ilvl="0" w:tplc="67F242DE">
      <w:start w:val="1"/>
      <w:numFmt w:val="lowerLetter"/>
      <w:lvlText w:val="%1)"/>
      <w:lvlJc w:val="left"/>
      <w:pPr>
        <w:ind w:left="900" w:hanging="54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8" w15:restartNumberingAfterBreak="0">
    <w:nsid w:val="703B4CA0"/>
    <w:multiLevelType w:val="hybridMultilevel"/>
    <w:tmpl w:val="C658C360"/>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9" w15:restartNumberingAfterBreak="0">
    <w:nsid w:val="708B6695"/>
    <w:multiLevelType w:val="hybridMultilevel"/>
    <w:tmpl w:val="971A687A"/>
    <w:lvl w:ilvl="0" w:tplc="E4E81930">
      <w:start w:val="1"/>
      <w:numFmt w:val="decimal"/>
      <w:lvlText w:val="%1."/>
      <w:lvlJc w:val="left"/>
      <w:pPr>
        <w:ind w:left="1460" w:hanging="110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0" w15:restartNumberingAfterBreak="0">
    <w:nsid w:val="73F6004A"/>
    <w:multiLevelType w:val="hybridMultilevel"/>
    <w:tmpl w:val="ACD84C8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1" w15:restartNumberingAfterBreak="0">
    <w:nsid w:val="7817624F"/>
    <w:multiLevelType w:val="hybridMultilevel"/>
    <w:tmpl w:val="3E6E4DA0"/>
    <w:lvl w:ilvl="0" w:tplc="99F02D10">
      <w:start w:val="1"/>
      <w:numFmt w:val="lowerLetter"/>
      <w:lvlText w:val="%1)"/>
      <w:lvlJc w:val="left"/>
      <w:pPr>
        <w:ind w:left="1220" w:hanging="8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2" w15:restartNumberingAfterBreak="0">
    <w:nsid w:val="79C268A7"/>
    <w:multiLevelType w:val="hybridMultilevel"/>
    <w:tmpl w:val="46F486EC"/>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3" w15:restartNumberingAfterBreak="0">
    <w:nsid w:val="7D51641A"/>
    <w:multiLevelType w:val="hybridMultilevel"/>
    <w:tmpl w:val="BD7A8C44"/>
    <w:lvl w:ilvl="0" w:tplc="FFFFFFFF">
      <w:start w:val="1"/>
      <w:numFmt w:val="lowerLetter"/>
      <w:lvlText w:val="%1)"/>
      <w:lvlJc w:val="left"/>
      <w:pPr>
        <w:ind w:left="720" w:hanging="360"/>
      </w:pPr>
      <w:rPr>
        <w:rFonts w:hint="default"/>
        <w:b/>
        <w:bCs/>
      </w:rPr>
    </w:lvl>
    <w:lvl w:ilvl="1" w:tplc="EFC2AE32">
      <w:start w:val="1"/>
      <w:numFmt w:val="lowerLetter"/>
      <w:lvlText w:val="%2)"/>
      <w:lvlJc w:val="left"/>
      <w:pPr>
        <w:ind w:left="720" w:hanging="360"/>
      </w:pPr>
      <w:rPr>
        <w:rFonts w:hint="default"/>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DCB3033"/>
    <w:multiLevelType w:val="hybridMultilevel"/>
    <w:tmpl w:val="DDAA5AFA"/>
    <w:lvl w:ilvl="0" w:tplc="6044A2E0">
      <w:start w:val="1"/>
      <w:numFmt w:val="lowerLetter"/>
      <w:lvlText w:val="%1)"/>
      <w:lvlJc w:val="left"/>
      <w:pPr>
        <w:ind w:left="760" w:hanging="4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5" w15:restartNumberingAfterBreak="0">
    <w:nsid w:val="7E8A37F5"/>
    <w:multiLevelType w:val="hybridMultilevel"/>
    <w:tmpl w:val="CF768908"/>
    <w:lvl w:ilvl="0" w:tplc="EFC2AE32">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6" w15:restartNumberingAfterBreak="0">
    <w:nsid w:val="7EE56A29"/>
    <w:multiLevelType w:val="hybridMultilevel"/>
    <w:tmpl w:val="FCB448D6"/>
    <w:lvl w:ilvl="0" w:tplc="796A5194">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11572369">
    <w:abstractNumId w:val="8"/>
  </w:num>
  <w:num w:numId="2" w16cid:durableId="472987724">
    <w:abstractNumId w:val="0"/>
  </w:num>
  <w:num w:numId="3" w16cid:durableId="1861122641">
    <w:abstractNumId w:val="1"/>
  </w:num>
  <w:num w:numId="4" w16cid:durableId="1216309600">
    <w:abstractNumId w:val="71"/>
  </w:num>
  <w:num w:numId="5" w16cid:durableId="1257978385">
    <w:abstractNumId w:val="40"/>
  </w:num>
  <w:num w:numId="6" w16cid:durableId="1133520473">
    <w:abstractNumId w:val="56"/>
  </w:num>
  <w:num w:numId="7" w16cid:durableId="1821002355">
    <w:abstractNumId w:val="61"/>
  </w:num>
  <w:num w:numId="8" w16cid:durableId="1227716423">
    <w:abstractNumId w:val="33"/>
  </w:num>
  <w:num w:numId="9" w16cid:durableId="2131976618">
    <w:abstractNumId w:val="9"/>
  </w:num>
  <w:num w:numId="10" w16cid:durableId="1712218806">
    <w:abstractNumId w:val="19"/>
  </w:num>
  <w:num w:numId="11" w16cid:durableId="1467311692">
    <w:abstractNumId w:val="58"/>
  </w:num>
  <w:num w:numId="12" w16cid:durableId="1355962778">
    <w:abstractNumId w:val="44"/>
  </w:num>
  <w:num w:numId="13" w16cid:durableId="1376004975">
    <w:abstractNumId w:val="45"/>
  </w:num>
  <w:num w:numId="14" w16cid:durableId="567106265">
    <w:abstractNumId w:val="3"/>
  </w:num>
  <w:num w:numId="15" w16cid:durableId="180166446">
    <w:abstractNumId w:val="83"/>
  </w:num>
  <w:num w:numId="16" w16cid:durableId="10958163">
    <w:abstractNumId w:val="72"/>
  </w:num>
  <w:num w:numId="17" w16cid:durableId="1958222642">
    <w:abstractNumId w:val="89"/>
  </w:num>
  <w:num w:numId="18" w16cid:durableId="842234489">
    <w:abstractNumId w:val="41"/>
  </w:num>
  <w:num w:numId="19" w16cid:durableId="1041898102">
    <w:abstractNumId w:val="16"/>
  </w:num>
  <w:num w:numId="20" w16cid:durableId="247617030">
    <w:abstractNumId w:val="85"/>
  </w:num>
  <w:num w:numId="21" w16cid:durableId="836269133">
    <w:abstractNumId w:val="5"/>
  </w:num>
  <w:num w:numId="22" w16cid:durableId="2053074568">
    <w:abstractNumId w:val="53"/>
  </w:num>
  <w:num w:numId="23" w16cid:durableId="386491562">
    <w:abstractNumId w:val="14"/>
  </w:num>
  <w:num w:numId="24" w16cid:durableId="916599869">
    <w:abstractNumId w:val="21"/>
  </w:num>
  <w:num w:numId="25" w16cid:durableId="739450217">
    <w:abstractNumId w:val="87"/>
  </w:num>
  <w:num w:numId="26" w16cid:durableId="1439912490">
    <w:abstractNumId w:val="91"/>
  </w:num>
  <w:num w:numId="27" w16cid:durableId="491801223">
    <w:abstractNumId w:val="65"/>
  </w:num>
  <w:num w:numId="28" w16cid:durableId="1097020593">
    <w:abstractNumId w:val="36"/>
  </w:num>
  <w:num w:numId="29" w16cid:durableId="1316647846">
    <w:abstractNumId w:val="35"/>
  </w:num>
  <w:num w:numId="30" w16cid:durableId="680931065">
    <w:abstractNumId w:val="64"/>
  </w:num>
  <w:num w:numId="31" w16cid:durableId="27996412">
    <w:abstractNumId w:val="37"/>
  </w:num>
  <w:num w:numId="32" w16cid:durableId="1524586355">
    <w:abstractNumId w:val="28"/>
  </w:num>
  <w:num w:numId="33" w16cid:durableId="2051297945">
    <w:abstractNumId w:val="26"/>
  </w:num>
  <w:num w:numId="34" w16cid:durableId="97414329">
    <w:abstractNumId w:val="55"/>
  </w:num>
  <w:num w:numId="35" w16cid:durableId="175659289">
    <w:abstractNumId w:val="59"/>
  </w:num>
  <w:num w:numId="36" w16cid:durableId="2114589317">
    <w:abstractNumId w:val="17"/>
  </w:num>
  <w:num w:numId="37" w16cid:durableId="1261179039">
    <w:abstractNumId w:val="52"/>
  </w:num>
  <w:num w:numId="38" w16cid:durableId="1961565572">
    <w:abstractNumId w:val="15"/>
  </w:num>
  <w:num w:numId="39" w16cid:durableId="1042173691">
    <w:abstractNumId w:val="51"/>
  </w:num>
  <w:num w:numId="40" w16cid:durableId="1472288589">
    <w:abstractNumId w:val="29"/>
  </w:num>
  <w:num w:numId="41" w16cid:durableId="1396010581">
    <w:abstractNumId w:val="25"/>
  </w:num>
  <w:num w:numId="42" w16cid:durableId="317272599">
    <w:abstractNumId w:val="76"/>
  </w:num>
  <w:num w:numId="43" w16cid:durableId="102700217">
    <w:abstractNumId w:val="96"/>
  </w:num>
  <w:num w:numId="44" w16cid:durableId="872235471">
    <w:abstractNumId w:val="77"/>
  </w:num>
  <w:num w:numId="45" w16cid:durableId="822432830">
    <w:abstractNumId w:val="18"/>
  </w:num>
  <w:num w:numId="46" w16cid:durableId="1978685047">
    <w:abstractNumId w:val="67"/>
  </w:num>
  <w:num w:numId="47" w16cid:durableId="1891188210">
    <w:abstractNumId w:val="13"/>
  </w:num>
  <w:num w:numId="48" w16cid:durableId="666902145">
    <w:abstractNumId w:val="80"/>
  </w:num>
  <w:num w:numId="49" w16cid:durableId="1297877145">
    <w:abstractNumId w:val="2"/>
  </w:num>
  <w:num w:numId="50" w16cid:durableId="327557357">
    <w:abstractNumId w:val="57"/>
  </w:num>
  <w:num w:numId="51" w16cid:durableId="1750736996">
    <w:abstractNumId w:val="79"/>
  </w:num>
  <w:num w:numId="52" w16cid:durableId="1502355643">
    <w:abstractNumId w:val="88"/>
  </w:num>
  <w:num w:numId="53" w16cid:durableId="1181625213">
    <w:abstractNumId w:val="68"/>
  </w:num>
  <w:num w:numId="54" w16cid:durableId="390621748">
    <w:abstractNumId w:val="31"/>
  </w:num>
  <w:num w:numId="55" w16cid:durableId="1826437632">
    <w:abstractNumId w:val="7"/>
  </w:num>
  <w:num w:numId="56" w16cid:durableId="2008244213">
    <w:abstractNumId w:val="92"/>
  </w:num>
  <w:num w:numId="57" w16cid:durableId="754010485">
    <w:abstractNumId w:val="32"/>
  </w:num>
  <w:num w:numId="58" w16cid:durableId="1568150497">
    <w:abstractNumId w:val="75"/>
  </w:num>
  <w:num w:numId="59" w16cid:durableId="1854370290">
    <w:abstractNumId w:val="10"/>
  </w:num>
  <w:num w:numId="60" w16cid:durableId="2015569886">
    <w:abstractNumId w:val="43"/>
  </w:num>
  <w:num w:numId="61" w16cid:durableId="2085641189">
    <w:abstractNumId w:val="6"/>
  </w:num>
  <w:num w:numId="62" w16cid:durableId="488013571">
    <w:abstractNumId w:val="78"/>
  </w:num>
  <w:num w:numId="63" w16cid:durableId="1724210065">
    <w:abstractNumId w:val="12"/>
  </w:num>
  <w:num w:numId="64" w16cid:durableId="1406345092">
    <w:abstractNumId w:val="42"/>
  </w:num>
  <w:num w:numId="65" w16cid:durableId="1825124015">
    <w:abstractNumId w:val="94"/>
  </w:num>
  <w:num w:numId="66" w16cid:durableId="1688091656">
    <w:abstractNumId w:val="50"/>
  </w:num>
  <w:num w:numId="67" w16cid:durableId="1147283049">
    <w:abstractNumId w:val="30"/>
  </w:num>
  <w:num w:numId="68" w16cid:durableId="253511549">
    <w:abstractNumId w:val="63"/>
  </w:num>
  <w:num w:numId="69" w16cid:durableId="218635525">
    <w:abstractNumId w:val="27"/>
  </w:num>
  <w:num w:numId="70" w16cid:durableId="339553605">
    <w:abstractNumId w:val="86"/>
  </w:num>
  <w:num w:numId="71" w16cid:durableId="1275138497">
    <w:abstractNumId w:val="46"/>
  </w:num>
  <w:num w:numId="72" w16cid:durableId="1679455258">
    <w:abstractNumId w:val="60"/>
  </w:num>
  <w:num w:numId="73" w16cid:durableId="472597649">
    <w:abstractNumId w:val="34"/>
  </w:num>
  <w:num w:numId="74" w16cid:durableId="577980217">
    <w:abstractNumId w:val="4"/>
  </w:num>
  <w:num w:numId="75" w16cid:durableId="400300694">
    <w:abstractNumId w:val="82"/>
  </w:num>
  <w:num w:numId="76" w16cid:durableId="1841658586">
    <w:abstractNumId w:val="11"/>
  </w:num>
  <w:num w:numId="77" w16cid:durableId="403992738">
    <w:abstractNumId w:val="49"/>
  </w:num>
  <w:num w:numId="78" w16cid:durableId="42599800">
    <w:abstractNumId w:val="90"/>
  </w:num>
  <w:num w:numId="79" w16cid:durableId="868685372">
    <w:abstractNumId w:val="74"/>
  </w:num>
  <w:num w:numId="80" w16cid:durableId="478765820">
    <w:abstractNumId w:val="22"/>
  </w:num>
  <w:num w:numId="81" w16cid:durableId="1087192282">
    <w:abstractNumId w:val="81"/>
  </w:num>
  <w:num w:numId="82" w16cid:durableId="1606424548">
    <w:abstractNumId w:val="39"/>
  </w:num>
  <w:num w:numId="83" w16cid:durableId="1083642292">
    <w:abstractNumId w:val="84"/>
  </w:num>
  <w:num w:numId="84" w16cid:durableId="1690061324">
    <w:abstractNumId w:val="73"/>
  </w:num>
  <w:num w:numId="85" w16cid:durableId="1205286164">
    <w:abstractNumId w:val="47"/>
  </w:num>
  <w:num w:numId="86" w16cid:durableId="1641499492">
    <w:abstractNumId w:val="95"/>
  </w:num>
  <w:num w:numId="87" w16cid:durableId="126551015">
    <w:abstractNumId w:val="93"/>
  </w:num>
  <w:num w:numId="88" w16cid:durableId="915163352">
    <w:abstractNumId w:val="66"/>
  </w:num>
  <w:num w:numId="89" w16cid:durableId="2092122007">
    <w:abstractNumId w:val="70"/>
  </w:num>
  <w:num w:numId="90" w16cid:durableId="819423292">
    <w:abstractNumId w:val="20"/>
  </w:num>
  <w:num w:numId="91" w16cid:durableId="650670722">
    <w:abstractNumId w:val="24"/>
  </w:num>
  <w:num w:numId="92" w16cid:durableId="1796295305">
    <w:abstractNumId w:val="23"/>
  </w:num>
  <w:num w:numId="93" w16cid:durableId="1574462117">
    <w:abstractNumId w:val="62"/>
  </w:num>
  <w:num w:numId="94" w16cid:durableId="1756852419">
    <w:abstractNumId w:val="48"/>
  </w:num>
  <w:num w:numId="95" w16cid:durableId="1792433163">
    <w:abstractNumId w:val="54"/>
  </w:num>
  <w:num w:numId="96" w16cid:durableId="1882017107">
    <w:abstractNumId w:val="38"/>
  </w:num>
  <w:num w:numId="97" w16cid:durableId="1684238543">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F48"/>
    <w:rsid w:val="0005540D"/>
    <w:rsid w:val="000C29EB"/>
    <w:rsid w:val="000D5F5D"/>
    <w:rsid w:val="00107192"/>
    <w:rsid w:val="002133DB"/>
    <w:rsid w:val="0026621F"/>
    <w:rsid w:val="002A6FBB"/>
    <w:rsid w:val="00310F48"/>
    <w:rsid w:val="003303F5"/>
    <w:rsid w:val="00346C8D"/>
    <w:rsid w:val="003733F6"/>
    <w:rsid w:val="003A3033"/>
    <w:rsid w:val="00425E0C"/>
    <w:rsid w:val="00487424"/>
    <w:rsid w:val="00526B4F"/>
    <w:rsid w:val="00580E96"/>
    <w:rsid w:val="005B6EC2"/>
    <w:rsid w:val="00615FF9"/>
    <w:rsid w:val="006671F6"/>
    <w:rsid w:val="006A5AA6"/>
    <w:rsid w:val="008177F8"/>
    <w:rsid w:val="008218F8"/>
    <w:rsid w:val="008867C3"/>
    <w:rsid w:val="008A4CB9"/>
    <w:rsid w:val="00965226"/>
    <w:rsid w:val="009C5746"/>
    <w:rsid w:val="00CB2353"/>
    <w:rsid w:val="00CF32A1"/>
    <w:rsid w:val="00D6292A"/>
    <w:rsid w:val="00D668D8"/>
    <w:rsid w:val="00D74662"/>
    <w:rsid w:val="00D97BF7"/>
    <w:rsid w:val="00DB09FE"/>
    <w:rsid w:val="00DC0AED"/>
    <w:rsid w:val="00DC764A"/>
    <w:rsid w:val="00DF4F4F"/>
    <w:rsid w:val="00E634B0"/>
    <w:rsid w:val="00EC7B84"/>
    <w:rsid w:val="00EE626E"/>
    <w:rsid w:val="00F55591"/>
    <w:rsid w:val="00F66E58"/>
    <w:rsid w:val="00F94408"/>
    <w:rsid w:val="00FA14DE"/>
    <w:rsid w:val="00FD337D"/>
    <w:rsid w:val="00FF64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06F91"/>
  <w15:chartTrackingRefBased/>
  <w15:docId w15:val="{DF21D89C-BE23-4FAD-8979-E90BBA7E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AA6"/>
    <w:pPr>
      <w:spacing w:after="0" w:line="240" w:lineRule="auto"/>
      <w:jc w:val="both"/>
    </w:pPr>
    <w:rPr>
      <w:rFonts w:asciiTheme="majorHAnsi" w:eastAsiaTheme="minorEastAsia" w:hAnsiTheme="majorHAnsi"/>
      <w:kern w:val="0"/>
      <w:szCs w:val="24"/>
      <w14:ligatures w14:val="none"/>
    </w:rPr>
  </w:style>
  <w:style w:type="paragraph" w:styleId="Balk1">
    <w:name w:val="heading 1"/>
    <w:basedOn w:val="Normal"/>
    <w:next w:val="Normal"/>
    <w:link w:val="Balk1Char"/>
    <w:uiPriority w:val="9"/>
    <w:qFormat/>
    <w:rsid w:val="000D5F5D"/>
    <w:pPr>
      <w:keepNext/>
      <w:keepLines/>
      <w:spacing w:before="240"/>
      <w:outlineLvl w:val="0"/>
    </w:pPr>
    <w:rPr>
      <w:rFonts w:eastAsiaTheme="majorEastAsia" w:cstheme="majorBidi"/>
      <w:color w:val="2F5496" w:themeColor="accent1" w:themeShade="BF"/>
      <w:sz w:val="32"/>
      <w:szCs w:val="32"/>
    </w:rPr>
  </w:style>
  <w:style w:type="paragraph" w:styleId="Balk2">
    <w:name w:val="heading 2"/>
    <w:basedOn w:val="Normal"/>
    <w:next w:val="Normal"/>
    <w:link w:val="Balk2Char"/>
    <w:uiPriority w:val="9"/>
    <w:semiHidden/>
    <w:unhideWhenUsed/>
    <w:qFormat/>
    <w:rsid w:val="000D5F5D"/>
    <w:pPr>
      <w:keepNext/>
      <w:keepLines/>
      <w:spacing w:before="40"/>
      <w:outlineLvl w:val="1"/>
    </w:pPr>
    <w:rPr>
      <w:rFonts w:eastAsiaTheme="majorEastAsia" w:cstheme="majorBidi"/>
      <w:color w:val="2F5496" w:themeColor="accent1" w:themeShade="BF"/>
      <w:sz w:val="26"/>
      <w:szCs w:val="26"/>
    </w:rPr>
  </w:style>
  <w:style w:type="paragraph" w:styleId="Balk3">
    <w:name w:val="heading 3"/>
    <w:basedOn w:val="Normal"/>
    <w:next w:val="Normal"/>
    <w:link w:val="Balk3Char"/>
    <w:uiPriority w:val="9"/>
    <w:unhideWhenUsed/>
    <w:qFormat/>
    <w:rsid w:val="006A5AA6"/>
    <w:pPr>
      <w:keepNext/>
      <w:keepLines/>
      <w:spacing w:before="200"/>
      <w:outlineLvl w:val="2"/>
    </w:pPr>
    <w:rPr>
      <w:rFonts w:eastAsiaTheme="majorEastAsia" w:cstheme="majorBidi"/>
      <w:b/>
      <w:bCs/>
      <w:color w:val="4472C4" w:themeColor="accent1"/>
    </w:rPr>
  </w:style>
  <w:style w:type="paragraph" w:styleId="Balk6">
    <w:name w:val="heading 6"/>
    <w:basedOn w:val="Normal"/>
    <w:next w:val="Normal"/>
    <w:link w:val="Balk6Char"/>
    <w:uiPriority w:val="9"/>
    <w:semiHidden/>
    <w:unhideWhenUsed/>
    <w:qFormat/>
    <w:rsid w:val="008218F8"/>
    <w:pPr>
      <w:keepNext/>
      <w:keepLines/>
      <w:spacing w:before="40"/>
      <w:outlineLvl w:val="5"/>
    </w:pPr>
    <w:rPr>
      <w:rFonts w:eastAsiaTheme="majorEastAsia" w:cstheme="majorBidi"/>
      <w:color w:val="1F3763"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32A1"/>
    <w:pPr>
      <w:tabs>
        <w:tab w:val="center" w:pos="4536"/>
        <w:tab w:val="right" w:pos="9072"/>
      </w:tabs>
    </w:pPr>
  </w:style>
  <w:style w:type="character" w:customStyle="1" w:styleId="stBilgiChar">
    <w:name w:val="Üst Bilgi Char"/>
    <w:basedOn w:val="VarsaylanParagrafYazTipi"/>
    <w:link w:val="stBilgi"/>
    <w:uiPriority w:val="99"/>
    <w:rsid w:val="00CF32A1"/>
  </w:style>
  <w:style w:type="paragraph" w:styleId="AltBilgi">
    <w:name w:val="footer"/>
    <w:basedOn w:val="Normal"/>
    <w:link w:val="AltBilgiChar"/>
    <w:uiPriority w:val="99"/>
    <w:unhideWhenUsed/>
    <w:rsid w:val="00CF32A1"/>
    <w:pPr>
      <w:tabs>
        <w:tab w:val="center" w:pos="4536"/>
        <w:tab w:val="right" w:pos="9072"/>
      </w:tabs>
    </w:pPr>
  </w:style>
  <w:style w:type="character" w:customStyle="1" w:styleId="AltBilgiChar">
    <w:name w:val="Alt Bilgi Char"/>
    <w:basedOn w:val="VarsaylanParagrafYazTipi"/>
    <w:link w:val="AltBilgi"/>
    <w:uiPriority w:val="99"/>
    <w:rsid w:val="00CF32A1"/>
  </w:style>
  <w:style w:type="character" w:customStyle="1" w:styleId="Balk3Char">
    <w:name w:val="Başlık 3 Char"/>
    <w:basedOn w:val="VarsaylanParagrafYazTipi"/>
    <w:link w:val="Balk3"/>
    <w:uiPriority w:val="9"/>
    <w:rsid w:val="006A5AA6"/>
    <w:rPr>
      <w:rFonts w:asciiTheme="majorHAnsi" w:eastAsiaTheme="majorEastAsia" w:hAnsiTheme="majorHAnsi" w:cstheme="majorBidi"/>
      <w:b/>
      <w:bCs/>
      <w:color w:val="4472C4" w:themeColor="accent1"/>
      <w:kern w:val="0"/>
      <w:szCs w:val="24"/>
      <w:lang w:val="en-US"/>
      <w14:ligatures w14:val="none"/>
    </w:rPr>
  </w:style>
  <w:style w:type="character" w:styleId="Kpr">
    <w:name w:val="Hyperlink"/>
    <w:basedOn w:val="VarsaylanParagrafYazTipi"/>
    <w:uiPriority w:val="99"/>
    <w:unhideWhenUsed/>
    <w:rsid w:val="00107192"/>
    <w:rPr>
      <w:color w:val="0563C1" w:themeColor="hyperlink"/>
      <w:u w:val="single"/>
    </w:rPr>
  </w:style>
  <w:style w:type="character" w:customStyle="1" w:styleId="Balk1Char">
    <w:name w:val="Başlık 1 Char"/>
    <w:basedOn w:val="VarsaylanParagrafYazTipi"/>
    <w:link w:val="Balk1"/>
    <w:uiPriority w:val="9"/>
    <w:rsid w:val="000D5F5D"/>
    <w:rPr>
      <w:rFonts w:asciiTheme="majorHAnsi" w:eastAsiaTheme="majorEastAsia" w:hAnsiTheme="majorHAnsi" w:cstheme="majorBidi"/>
      <w:color w:val="2F5496" w:themeColor="accent1" w:themeShade="BF"/>
      <w:kern w:val="0"/>
      <w:sz w:val="32"/>
      <w:szCs w:val="32"/>
      <w14:ligatures w14:val="none"/>
    </w:rPr>
  </w:style>
  <w:style w:type="character" w:customStyle="1" w:styleId="Balk2Char">
    <w:name w:val="Başlık 2 Char"/>
    <w:basedOn w:val="VarsaylanParagrafYazTipi"/>
    <w:link w:val="Balk2"/>
    <w:uiPriority w:val="9"/>
    <w:semiHidden/>
    <w:rsid w:val="000D5F5D"/>
    <w:rPr>
      <w:rFonts w:asciiTheme="majorHAnsi" w:eastAsiaTheme="majorEastAsia" w:hAnsiTheme="majorHAnsi" w:cstheme="majorBidi"/>
      <w:color w:val="2F5496" w:themeColor="accent1" w:themeShade="BF"/>
      <w:kern w:val="0"/>
      <w:sz w:val="26"/>
      <w:szCs w:val="26"/>
      <w14:ligatures w14:val="none"/>
    </w:rPr>
  </w:style>
  <w:style w:type="paragraph" w:styleId="ListeParagraf">
    <w:name w:val="List Paragraph"/>
    <w:basedOn w:val="Normal"/>
    <w:uiPriority w:val="34"/>
    <w:qFormat/>
    <w:rsid w:val="000D5F5D"/>
    <w:pPr>
      <w:ind w:left="720"/>
      <w:contextualSpacing/>
    </w:pPr>
  </w:style>
  <w:style w:type="character" w:customStyle="1" w:styleId="Balk6Char">
    <w:name w:val="Başlık 6 Char"/>
    <w:basedOn w:val="VarsaylanParagrafYazTipi"/>
    <w:link w:val="Balk6"/>
    <w:uiPriority w:val="9"/>
    <w:semiHidden/>
    <w:rsid w:val="008218F8"/>
    <w:rPr>
      <w:rFonts w:asciiTheme="majorHAnsi" w:eastAsiaTheme="majorEastAsia" w:hAnsiTheme="majorHAnsi" w:cstheme="majorBidi"/>
      <w:color w:val="1F3763" w:themeColor="accent1" w:themeShade="7F"/>
      <w:kern w:val="0"/>
      <w:szCs w:val="24"/>
      <w14:ligatures w14:val="none"/>
    </w:rPr>
  </w:style>
  <w:style w:type="character" w:styleId="SayfaNumaras">
    <w:name w:val="page number"/>
    <w:basedOn w:val="VarsaylanParagrafYazTipi"/>
    <w:uiPriority w:val="99"/>
    <w:semiHidden/>
    <w:unhideWhenUsed/>
    <w:rsid w:val="00487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2mudak@gmail.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AD81DE404CD940AEE3439EB8494CCA" ma:contentTypeVersion="14" ma:contentTypeDescription="Create a new document." ma:contentTypeScope="" ma:versionID="e1e1ae0b4e58b0c3d54f78487516e81b">
  <xsd:schema xmlns:xsd="http://www.w3.org/2001/XMLSchema" xmlns:xs="http://www.w3.org/2001/XMLSchema" xmlns:p="http://schemas.microsoft.com/office/2006/metadata/properties" xmlns:ns2="fa5cd1d3-7b80-4fd0-8043-54ac44d945c0" xmlns:ns3="bcb436cb-0b53-4b92-9a25-c5b7cbe0d6de" targetNamespace="http://schemas.microsoft.com/office/2006/metadata/properties" ma:root="true" ma:fieldsID="7525d1fdf4d18e040bbd73ae51e3eb2f" ns2:_="" ns3:_="">
    <xsd:import namespace="fa5cd1d3-7b80-4fd0-8043-54ac44d945c0"/>
    <xsd:import namespace="bcb436cb-0b53-4b92-9a25-c5b7cbe0d6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cd1d3-7b80-4fd0-8043-54ac44d945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b436cb-0b53-4b92-9a25-c5b7cbe0d6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b5b6e38-e929-4d2b-813d-d9f2654625e8}" ma:internalName="TaxCatchAll" ma:showField="CatchAllData" ma:web="bcb436cb-0b53-4b92-9a25-c5b7cbe0d6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21DFD5-CA09-4C6F-A57E-4473C532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5cd1d3-7b80-4fd0-8043-54ac44d945c0"/>
    <ds:schemaRef ds:uri="bcb436cb-0b53-4b92-9a25-c5b7cbe0d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0BD840-FEA0-4E6A-8E26-516FEC4475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9872</Words>
  <Characters>56276</Characters>
  <Application>Microsoft Office Word</Application>
  <DocSecurity>0</DocSecurity>
  <Lines>468</Lines>
  <Paragraphs>132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Ertan Budak</dc:creator>
  <cp:keywords/>
  <dc:description/>
  <cp:lastModifiedBy>MEHMET BİDAV</cp:lastModifiedBy>
  <cp:revision>2</cp:revision>
  <dcterms:created xsi:type="dcterms:W3CDTF">2025-03-12T14:30:00Z</dcterms:created>
  <dcterms:modified xsi:type="dcterms:W3CDTF">2025-03-12T14:30:00Z</dcterms:modified>
</cp:coreProperties>
</file>